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Pr="00A52FAB" w:rsidRDefault="00901B8C" w:rsidP="00295505">
      <w:pPr>
        <w:pStyle w:val="a5"/>
        <w:jc w:val="center"/>
      </w:pPr>
      <w:r w:rsidRPr="00A52FA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A52FAB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52FA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81F717E" wp14:editId="3951A669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A52FAB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2FAB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A52FAB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2FAB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A52FAB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A52FA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52FAB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A52FAB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Pr="00A52FAB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A52FAB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AB">
        <w:rPr>
          <w:rFonts w:ascii="Times New Roman" w:hAnsi="Times New Roman" w:cs="Times New Roman"/>
          <w:sz w:val="28"/>
          <w:szCs w:val="28"/>
        </w:rPr>
        <w:t>Заключение</w:t>
      </w:r>
    </w:p>
    <w:p w:rsidR="00E52829" w:rsidRPr="00901B8C" w:rsidRDefault="00E52829" w:rsidP="00E52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901B8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01B8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1B8C">
        <w:rPr>
          <w:rFonts w:ascii="Times New Roman" w:hAnsi="Times New Roman" w:cs="Times New Roman"/>
          <w:sz w:val="28"/>
          <w:szCs w:val="28"/>
        </w:rPr>
        <w:t xml:space="preserve"> «</w:t>
      </w:r>
      <w:r w:rsidRPr="001C52DF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Pr="001C52D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C52DF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901B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29.09.2022 № 1244»</w:t>
      </w:r>
    </w:p>
    <w:p w:rsidR="008F5F60" w:rsidRPr="00A52FAB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61" w:rsidRPr="00A52FAB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A52FAB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A52FAB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A52FAB">
        <w:rPr>
          <w:sz w:val="26"/>
          <w:szCs w:val="26"/>
        </w:rPr>
        <w:tab/>
        <w:t xml:space="preserve">   </w:t>
      </w:r>
      <w:r w:rsidR="00E52829" w:rsidRPr="00D439D2">
        <w:rPr>
          <w:sz w:val="26"/>
          <w:szCs w:val="26"/>
        </w:rPr>
        <w:t xml:space="preserve">   </w:t>
      </w:r>
      <w:r w:rsidR="00570215" w:rsidRPr="00B2083E">
        <w:rPr>
          <w:sz w:val="26"/>
          <w:szCs w:val="26"/>
        </w:rPr>
        <w:t>0</w:t>
      </w:r>
      <w:r w:rsidR="00630B83">
        <w:rPr>
          <w:sz w:val="26"/>
          <w:szCs w:val="26"/>
        </w:rPr>
        <w:t>6</w:t>
      </w:r>
      <w:r w:rsidR="00E52829" w:rsidRPr="00B2083E">
        <w:rPr>
          <w:sz w:val="26"/>
          <w:szCs w:val="26"/>
        </w:rPr>
        <w:t xml:space="preserve"> </w:t>
      </w:r>
      <w:r w:rsidR="00570215" w:rsidRPr="00B2083E">
        <w:rPr>
          <w:sz w:val="26"/>
          <w:szCs w:val="26"/>
        </w:rPr>
        <w:t>марта</w:t>
      </w:r>
      <w:r w:rsidR="00E52829" w:rsidRPr="00B2083E">
        <w:rPr>
          <w:sz w:val="26"/>
          <w:szCs w:val="26"/>
        </w:rPr>
        <w:t xml:space="preserve"> 2023 года</w:t>
      </w:r>
    </w:p>
    <w:p w:rsidR="00D80C09" w:rsidRPr="00A52FAB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2829" w:rsidRPr="00570215" w:rsidRDefault="00E52829" w:rsidP="00E528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215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(далее - Контрольно-счетный</w:t>
      </w:r>
      <w:proofErr w:type="gramEnd"/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0215">
        <w:rPr>
          <w:rFonts w:ascii="Times New Roman" w:hAnsi="Times New Roman" w:cs="Times New Roman"/>
          <w:sz w:val="26"/>
          <w:szCs w:val="26"/>
        </w:rPr>
        <w:t>орган)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21.09.2021 № 116, Порядком направления проектов нормативных правовых актов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утвержденным решением</w:t>
      </w:r>
      <w:proofErr w:type="gramEnd"/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0215">
        <w:rPr>
          <w:rFonts w:ascii="Times New Roman" w:hAnsi="Times New Roman" w:cs="Times New Roman"/>
          <w:sz w:val="26"/>
          <w:szCs w:val="26"/>
        </w:rPr>
        <w:t xml:space="preserve">Думы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19.07.2022 года № 224, Регламентом работы Контрольно-счетного органа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19.10.2021 года № 2, требованиями стандарта внешнего муниципального финансового контроля «Проведение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программ», проведена экспертиза проекта </w:t>
      </w:r>
      <w:proofErr w:type="gramEnd"/>
      <w:r w:rsidRPr="0057021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муниципальную программу «Развитие культуры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29.09.2022 № 1244. </w:t>
      </w:r>
    </w:p>
    <w:p w:rsidR="00E52829" w:rsidRPr="00570215" w:rsidRDefault="00E52829" w:rsidP="001C5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2829" w:rsidRPr="00570215" w:rsidRDefault="00E52829" w:rsidP="00E5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Основание для проведения экспертизы:</w:t>
      </w:r>
    </w:p>
    <w:p w:rsidR="00E52829" w:rsidRPr="00570215" w:rsidRDefault="00E52829" w:rsidP="00E5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29" w:rsidRPr="00570215" w:rsidRDefault="00E52829" w:rsidP="00E5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постановления проведена в соответствии с п.2.9. Плана работы Контрольно-счетного органа </w:t>
      </w:r>
      <w:proofErr w:type="spellStart"/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2023 год,</w:t>
      </w:r>
      <w:r w:rsidRPr="00570215">
        <w:rPr>
          <w:rFonts w:ascii="Times New Roman" w:hAnsi="Times New Roman" w:cs="Times New Roman"/>
          <w:sz w:val="26"/>
          <w:szCs w:val="26"/>
        </w:rPr>
        <w:t xml:space="preserve"> утвержденного приказом Председателя Контрольно-счетного органа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30.12.2022 г. № 33.</w:t>
      </w:r>
    </w:p>
    <w:p w:rsidR="00E52829" w:rsidRPr="00570215" w:rsidRDefault="00E52829" w:rsidP="00E5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2829" w:rsidRPr="00570215" w:rsidRDefault="00E52829" w:rsidP="00E5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2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Предмет экспертизы: </w:t>
      </w:r>
      <w:r w:rsidRPr="0057021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муниципальную программу «Развитие культуры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29.09.2022 № 1244</w:t>
      </w:r>
      <w:r w:rsidRPr="00570215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 о внесении изменений/проект постановления).</w:t>
      </w:r>
    </w:p>
    <w:p w:rsidR="00E52829" w:rsidRPr="00570215" w:rsidRDefault="00E52829" w:rsidP="00E5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829" w:rsidRPr="002F3249" w:rsidRDefault="00E52829" w:rsidP="00E5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70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570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570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вносимых изменений в муниципальную программу</w:t>
      </w: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hAnsi="Times New Roman" w:cs="Times New Roman"/>
          <w:sz w:val="26"/>
          <w:szCs w:val="26"/>
        </w:rPr>
        <w:t xml:space="preserve">«Развитие культуры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Федерации, Томской области и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район», а также законности расходных обязательств муниципального района и достоверности оценки их объема.</w:t>
      </w:r>
      <w:proofErr w:type="gramEnd"/>
    </w:p>
    <w:p w:rsidR="00583261" w:rsidRPr="001C52DF" w:rsidRDefault="00583261" w:rsidP="001C5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A06" w:rsidRDefault="00E52829" w:rsidP="00E5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83E">
        <w:rPr>
          <w:rFonts w:ascii="Times New Roman" w:hAnsi="Times New Roman" w:cs="Times New Roman"/>
          <w:b/>
          <w:sz w:val="26"/>
          <w:szCs w:val="26"/>
        </w:rPr>
        <w:t xml:space="preserve">3. Срок проведения экспертизы: </w:t>
      </w:r>
      <w:r w:rsidRPr="00B2083E">
        <w:rPr>
          <w:rFonts w:ascii="Times New Roman" w:hAnsi="Times New Roman" w:cs="Times New Roman"/>
          <w:sz w:val="26"/>
          <w:szCs w:val="26"/>
        </w:rPr>
        <w:t xml:space="preserve">с </w:t>
      </w:r>
      <w:r w:rsidR="00570215" w:rsidRPr="00B2083E">
        <w:rPr>
          <w:rFonts w:ascii="Times New Roman" w:hAnsi="Times New Roman" w:cs="Times New Roman"/>
          <w:sz w:val="26"/>
          <w:szCs w:val="26"/>
        </w:rPr>
        <w:t>17</w:t>
      </w:r>
      <w:r w:rsidRPr="00B2083E">
        <w:rPr>
          <w:rFonts w:ascii="Times New Roman" w:hAnsi="Times New Roman" w:cs="Times New Roman"/>
          <w:sz w:val="26"/>
          <w:szCs w:val="26"/>
        </w:rPr>
        <w:t xml:space="preserve">.02.2023 г. по </w:t>
      </w:r>
      <w:r w:rsidR="00570215" w:rsidRPr="00B2083E">
        <w:rPr>
          <w:rFonts w:ascii="Times New Roman" w:hAnsi="Times New Roman" w:cs="Times New Roman"/>
          <w:sz w:val="26"/>
          <w:szCs w:val="26"/>
        </w:rPr>
        <w:t>0</w:t>
      </w:r>
      <w:r w:rsidR="00630B83">
        <w:rPr>
          <w:rFonts w:ascii="Times New Roman" w:hAnsi="Times New Roman" w:cs="Times New Roman"/>
          <w:sz w:val="26"/>
          <w:szCs w:val="26"/>
        </w:rPr>
        <w:t>6</w:t>
      </w:r>
      <w:r w:rsidRPr="00B2083E">
        <w:rPr>
          <w:rFonts w:ascii="Times New Roman" w:hAnsi="Times New Roman" w:cs="Times New Roman"/>
          <w:sz w:val="26"/>
          <w:szCs w:val="26"/>
        </w:rPr>
        <w:t>.0</w:t>
      </w:r>
      <w:r w:rsidR="00570215" w:rsidRPr="00B2083E">
        <w:rPr>
          <w:rFonts w:ascii="Times New Roman" w:hAnsi="Times New Roman" w:cs="Times New Roman"/>
          <w:sz w:val="26"/>
          <w:szCs w:val="26"/>
        </w:rPr>
        <w:t>3</w:t>
      </w:r>
      <w:r w:rsidRPr="00B2083E">
        <w:rPr>
          <w:rFonts w:ascii="Times New Roman" w:hAnsi="Times New Roman" w:cs="Times New Roman"/>
          <w:sz w:val="26"/>
          <w:szCs w:val="26"/>
        </w:rPr>
        <w:t>.2023 г.</w:t>
      </w:r>
      <w:r w:rsidR="00570215" w:rsidRPr="0057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829" w:rsidRPr="002F3249" w:rsidRDefault="00C72A06" w:rsidP="00E5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70215" w:rsidRPr="00570215">
        <w:rPr>
          <w:rFonts w:ascii="Times New Roman" w:hAnsi="Times New Roman" w:cs="Times New Roman"/>
          <w:sz w:val="26"/>
          <w:szCs w:val="26"/>
        </w:rPr>
        <w:t xml:space="preserve">рок экспертизы продлен в соответствии с п. 4.3. Порядка направления проектов нормативных правовых актов Администрации </w:t>
      </w:r>
      <w:proofErr w:type="spellStart"/>
      <w:r w:rsidR="00570215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70215" w:rsidRPr="00570215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="00570215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70215" w:rsidRPr="00570215">
        <w:rPr>
          <w:rFonts w:ascii="Times New Roman" w:hAnsi="Times New Roman" w:cs="Times New Roman"/>
          <w:sz w:val="26"/>
          <w:szCs w:val="26"/>
        </w:rPr>
        <w:t xml:space="preserve"> района» Контрольно-счетный орган </w:t>
      </w:r>
      <w:proofErr w:type="spellStart"/>
      <w:r w:rsidR="00570215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70215" w:rsidRPr="00570215">
        <w:rPr>
          <w:rFonts w:ascii="Times New Roman" w:hAnsi="Times New Roman" w:cs="Times New Roman"/>
          <w:sz w:val="26"/>
          <w:szCs w:val="26"/>
        </w:rPr>
        <w:t xml:space="preserve"> района, утвержденного решением Думы </w:t>
      </w:r>
      <w:proofErr w:type="spellStart"/>
      <w:r w:rsidR="00570215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70215" w:rsidRPr="00570215">
        <w:rPr>
          <w:rFonts w:ascii="Times New Roman" w:hAnsi="Times New Roman" w:cs="Times New Roman"/>
          <w:sz w:val="26"/>
          <w:szCs w:val="26"/>
        </w:rPr>
        <w:t xml:space="preserve"> района от 19.07.2022 № 224</w:t>
      </w:r>
      <w:r w:rsidR="00570215">
        <w:rPr>
          <w:rFonts w:ascii="Times New Roman" w:hAnsi="Times New Roman" w:cs="Times New Roman"/>
          <w:sz w:val="26"/>
          <w:szCs w:val="26"/>
        </w:rPr>
        <w:t>.</w:t>
      </w:r>
    </w:p>
    <w:p w:rsidR="00E52829" w:rsidRPr="002F3249" w:rsidRDefault="00E52829" w:rsidP="00E5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829" w:rsidRPr="00570215" w:rsidRDefault="00E52829" w:rsidP="00E5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Контрольно-счетный орган 03.02.2023 г.</w:t>
      </w:r>
    </w:p>
    <w:p w:rsidR="00506295" w:rsidRPr="00570215" w:rsidRDefault="0050629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747" w:rsidRPr="00570215" w:rsidRDefault="00316BF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57021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570215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570215">
        <w:rPr>
          <w:rFonts w:ascii="Times New Roman" w:hAnsi="Times New Roman" w:cs="Times New Roman"/>
          <w:b/>
          <w:sz w:val="26"/>
          <w:szCs w:val="26"/>
        </w:rPr>
        <w:t>:</w:t>
      </w:r>
    </w:p>
    <w:p w:rsidR="00B2083E" w:rsidRDefault="00B2083E" w:rsidP="00E5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29" w:rsidRPr="00570215" w:rsidRDefault="00E52829" w:rsidP="00E5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(внесения изменений в муниципальную программу).</w:t>
      </w:r>
    </w:p>
    <w:p w:rsidR="00E52829" w:rsidRPr="00570215" w:rsidRDefault="00E52829" w:rsidP="00E528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215">
        <w:rPr>
          <w:rFonts w:ascii="Times New Roman" w:eastAsia="Calibri" w:hAnsi="Times New Roman" w:cs="Times New Roman"/>
          <w:sz w:val="26"/>
          <w:szCs w:val="26"/>
        </w:rPr>
        <w:t>М</w:t>
      </w:r>
      <w:r w:rsidRPr="00570215">
        <w:rPr>
          <w:rFonts w:ascii="Times New Roman" w:hAnsi="Times New Roman" w:cs="Times New Roman"/>
          <w:sz w:val="26"/>
          <w:szCs w:val="26"/>
        </w:rPr>
        <w:t xml:space="preserve">униципальная программа «Развитие культуры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Администрацией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в Контрольно-счетный орган предоставлялась в октябре 2022 года. </w:t>
      </w:r>
      <w:r w:rsidRPr="0057021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52829" w:rsidRPr="00570215" w:rsidRDefault="00E52829" w:rsidP="00E5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29" w:rsidRPr="00570215" w:rsidRDefault="00E52829" w:rsidP="00E52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570215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E52829" w:rsidRPr="00570215" w:rsidRDefault="00E52829" w:rsidP="00E5282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</w:t>
      </w:r>
      <w:proofErr w:type="spellStart"/>
      <w:r w:rsidRPr="00570215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«О внесении изменений в муниципальную программу «Развитие культуры </w:t>
      </w:r>
      <w:proofErr w:type="spellStart"/>
      <w:r w:rsidRPr="00570215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Pr="00570215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 района от 29.09.2022 № 1244»</w:t>
      </w:r>
      <w:r w:rsidRPr="00570215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570215">
        <w:rPr>
          <w:rFonts w:ascii="Times New Roman" w:hAnsi="Times New Roman" w:cs="Times New Roman"/>
          <w:b w:val="0"/>
          <w:sz w:val="26"/>
          <w:szCs w:val="26"/>
        </w:rPr>
        <w:t>на 10л. в 1 экз.;</w:t>
      </w:r>
    </w:p>
    <w:p w:rsidR="00E52829" w:rsidRPr="00570215" w:rsidRDefault="00E52829" w:rsidP="00E5282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0215"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экз.;</w:t>
      </w:r>
    </w:p>
    <w:p w:rsidR="00E52829" w:rsidRPr="00570215" w:rsidRDefault="00E52829" w:rsidP="00E5282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0215">
        <w:rPr>
          <w:rFonts w:ascii="Times New Roman" w:hAnsi="Times New Roman" w:cs="Times New Roman"/>
          <w:b w:val="0"/>
          <w:sz w:val="26"/>
          <w:szCs w:val="26"/>
        </w:rPr>
        <w:t>Пояснительная записка на 1 л. 1 экз.;</w:t>
      </w:r>
    </w:p>
    <w:p w:rsidR="00E52829" w:rsidRPr="00570215" w:rsidRDefault="00E52829" w:rsidP="00E5282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Экономического отдела Администрации </w:t>
      </w:r>
      <w:proofErr w:type="spellStart"/>
      <w:r w:rsidRPr="00570215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 района на 1 л. 1 экз.;</w:t>
      </w:r>
    </w:p>
    <w:p w:rsidR="00E52829" w:rsidRPr="00570215" w:rsidRDefault="00E52829" w:rsidP="00E5282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Управления финансов Администрации </w:t>
      </w:r>
      <w:proofErr w:type="spellStart"/>
      <w:r w:rsidRPr="00570215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b w:val="0"/>
          <w:sz w:val="26"/>
          <w:szCs w:val="26"/>
        </w:rPr>
        <w:t xml:space="preserve"> района на 2 л. 1 экз.</w:t>
      </w:r>
    </w:p>
    <w:p w:rsidR="00E52829" w:rsidRPr="00570215" w:rsidRDefault="00E52829" w:rsidP="00E52829">
      <w:pPr>
        <w:pStyle w:val="ConsPlusTitle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90B31" w:rsidRPr="00570215" w:rsidRDefault="00890B3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570215" w:rsidRDefault="00890B31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570215">
        <w:rPr>
          <w:rFonts w:ascii="Times New Roman" w:hAnsi="Times New Roman" w:cs="Times New Roman"/>
          <w:sz w:val="26"/>
          <w:szCs w:val="26"/>
        </w:rPr>
        <w:t>№</w:t>
      </w:r>
      <w:r w:rsidRPr="00570215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570215" w:rsidRDefault="0040422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28.06.2014 № 172-ФЗ "О стратегическом планировании в Российской Федерации";</w:t>
      </w:r>
    </w:p>
    <w:p w:rsidR="00890B31" w:rsidRPr="00570215" w:rsidRDefault="00890B31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157E6" w:rsidRPr="00570215" w:rsidRDefault="005635BA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Закон Российской Федерации от 09.10.1992 № 3612-1 «Основы законодательства Российской Федерации о культуре»</w:t>
      </w:r>
      <w:r w:rsidR="00953219" w:rsidRPr="00570215">
        <w:rPr>
          <w:rFonts w:ascii="Times New Roman" w:hAnsi="Times New Roman" w:cs="Times New Roman"/>
          <w:sz w:val="26"/>
          <w:szCs w:val="26"/>
        </w:rPr>
        <w:t>;</w:t>
      </w:r>
    </w:p>
    <w:p w:rsidR="00953219" w:rsidRPr="00570215" w:rsidRDefault="00953219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953219" w:rsidRPr="00570215" w:rsidRDefault="00953219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24.12.2014 № 808 «Об утверждении Основ государственной культурной политики»; </w:t>
      </w:r>
    </w:p>
    <w:p w:rsidR="00953219" w:rsidRPr="00570215" w:rsidRDefault="00953219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Постановление Правительства РФ от 15.04.2014 N 317 "Об утверждении государственной программы Российской Федерации "Развитие культуры";</w:t>
      </w:r>
    </w:p>
    <w:p w:rsidR="00953219" w:rsidRPr="00570215" w:rsidRDefault="00953219" w:rsidP="0055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953219" w:rsidRPr="00570215" w:rsidRDefault="00953219" w:rsidP="0055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Закон Томской области от 13.06.2007 N 112-ОЗ "О реализации государственной политики в сфере культуры и искусства на территории Томской области"; </w:t>
      </w:r>
    </w:p>
    <w:p w:rsidR="00E01C34" w:rsidRPr="00570215" w:rsidRDefault="00E01C34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5139F" w:rsidRPr="00570215" w:rsidRDefault="00F5139F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347а "Об утверждении государственной программы "Развитие культуры в Томской области";</w:t>
      </w:r>
    </w:p>
    <w:p w:rsidR="00F5139F" w:rsidRPr="00570215" w:rsidRDefault="00F5139F" w:rsidP="00555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F5139F" w:rsidRPr="00570215" w:rsidRDefault="00F5139F" w:rsidP="00555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570215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890B31" w:rsidRPr="00570215" w:rsidRDefault="00890B31" w:rsidP="00555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570215">
        <w:rPr>
          <w:rFonts w:ascii="Times New Roman" w:hAnsi="Times New Roman" w:cs="Times New Roman"/>
          <w:sz w:val="26"/>
          <w:szCs w:val="26"/>
        </w:rPr>
        <w:t>4</w:t>
      </w:r>
      <w:r w:rsidRPr="00570215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570215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570215">
        <w:rPr>
          <w:rFonts w:ascii="Times New Roman" w:hAnsi="Times New Roman" w:cs="Times New Roman"/>
          <w:sz w:val="26"/>
          <w:szCs w:val="26"/>
        </w:rPr>
        <w:t>;</w:t>
      </w:r>
    </w:p>
    <w:p w:rsidR="00890B31" w:rsidRPr="00570215" w:rsidRDefault="00890B31" w:rsidP="00555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Pr="00570215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570215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="00F5139F" w:rsidRPr="00570215">
        <w:rPr>
          <w:rFonts w:ascii="Times New Roman" w:hAnsi="Times New Roman" w:cs="Times New Roman"/>
          <w:sz w:val="26"/>
          <w:szCs w:val="26"/>
        </w:rPr>
        <w:t>.</w:t>
      </w:r>
    </w:p>
    <w:p w:rsidR="00644F6A" w:rsidRPr="00570215" w:rsidRDefault="00E52829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0215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210CCF" w:rsidRPr="00570215">
        <w:rPr>
          <w:rFonts w:ascii="Times New Roman" w:hAnsi="Times New Roman" w:cs="Times New Roman"/>
          <w:sz w:val="26"/>
          <w:szCs w:val="26"/>
        </w:rPr>
        <w:t>программ</w:t>
      </w:r>
      <w:r w:rsidR="0055565E" w:rsidRPr="00570215">
        <w:rPr>
          <w:rFonts w:ascii="Times New Roman" w:hAnsi="Times New Roman" w:cs="Times New Roman"/>
          <w:sz w:val="26"/>
          <w:szCs w:val="26"/>
        </w:rPr>
        <w:t>а</w:t>
      </w:r>
      <w:r w:rsidR="00210CCF" w:rsidRPr="00570215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="0055565E" w:rsidRPr="00570215">
        <w:rPr>
          <w:rFonts w:ascii="Times New Roman" w:hAnsi="Times New Roman" w:cs="Times New Roman"/>
          <w:sz w:val="26"/>
          <w:szCs w:val="26"/>
        </w:rPr>
        <w:t>а</w:t>
      </w:r>
      <w:r w:rsidR="00210CCF" w:rsidRPr="00570215">
        <w:rPr>
          <w:rFonts w:ascii="Times New Roman" w:hAnsi="Times New Roman" w:cs="Times New Roman"/>
          <w:sz w:val="26"/>
          <w:szCs w:val="26"/>
        </w:rPr>
        <w:t xml:space="preserve"> перечнем муниципальных программ, утвержденным </w:t>
      </w:r>
      <w:r w:rsidR="00644F6A" w:rsidRPr="0057021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644F6A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4F6A" w:rsidRPr="00570215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644F6A"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644F6A" w:rsidRPr="00570215">
        <w:rPr>
          <w:rFonts w:ascii="Times New Roman" w:hAnsi="Times New Roman" w:cs="Times New Roman"/>
          <w:sz w:val="26"/>
          <w:szCs w:val="26"/>
        </w:rPr>
        <w:t xml:space="preserve"> район» с изменениями и дополнениями от 29.04.2022 № 561)</w:t>
      </w:r>
      <w:r w:rsidR="00210CCF" w:rsidRPr="00570215">
        <w:rPr>
          <w:rFonts w:ascii="Times New Roman" w:hAnsi="Times New Roman" w:cs="Times New Roman"/>
          <w:sz w:val="26"/>
          <w:szCs w:val="26"/>
        </w:rPr>
        <w:t>.</w:t>
      </w:r>
      <w:r w:rsidR="00644F6A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210CCF" w:rsidRPr="00570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5565E" w:rsidRPr="00570215" w:rsidRDefault="0055565E" w:rsidP="00555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4F00" w:rsidRPr="00570215" w:rsidRDefault="00404F00" w:rsidP="00555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 муниципальной программы</w:t>
      </w:r>
      <w:r w:rsidR="0055565E"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7C3D"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качества и доступности услуг в сфере культуры через предоставление жителям </w:t>
      </w:r>
      <w:proofErr w:type="spellStart"/>
      <w:r w:rsidR="00B57C3D"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Шегарского</w:t>
      </w:r>
      <w:proofErr w:type="spellEnd"/>
      <w:r w:rsidR="00B57C3D"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доступных, разнообразных досуговых услуг, библиотечного, музейного обслуживания населения; обеспечение оптимальных условий для сохранения и представления культурных ценностей</w:t>
      </w:r>
      <w:proofErr w:type="gramStart"/>
      <w:r w:rsidR="00B57C3D"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proofErr w:type="gramEnd"/>
    </w:p>
    <w:p w:rsidR="0055565E" w:rsidRPr="00570215" w:rsidRDefault="0055565E" w:rsidP="00555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Координатором </w:t>
      </w:r>
      <w:r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программы является </w:t>
      </w:r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proofErr w:type="spellStart"/>
      <w:r w:rsidRPr="00570215">
        <w:rPr>
          <w:rFonts w:ascii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по социальной сфере.</w:t>
      </w:r>
    </w:p>
    <w:p w:rsidR="0055565E" w:rsidRPr="00570215" w:rsidRDefault="0055565E" w:rsidP="00555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Ответственный исполнитель - </w:t>
      </w:r>
      <w:r w:rsidRPr="00570215">
        <w:rPr>
          <w:rFonts w:ascii="Times New Roman" w:hAnsi="Times New Roman" w:cs="Times New Roman"/>
          <w:sz w:val="26"/>
          <w:szCs w:val="26"/>
        </w:rPr>
        <w:t xml:space="preserve">Начальник отдела культуры, спорта, молодежной политики и туризма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района.</w:t>
      </w:r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10CCF" w:rsidRPr="00570215" w:rsidRDefault="00210CCF" w:rsidP="00555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</w:rPr>
        <w:lastRenderedPageBreak/>
        <w:t>Соисполнител</w:t>
      </w:r>
      <w:r w:rsidR="001A42B0" w:rsidRPr="00570215">
        <w:rPr>
          <w:rFonts w:ascii="Times New Roman" w:hAnsi="Times New Roman" w:cs="Times New Roman"/>
          <w:sz w:val="26"/>
          <w:szCs w:val="26"/>
        </w:rPr>
        <w:t>ями</w:t>
      </w:r>
      <w:r w:rsidRPr="00570215">
        <w:rPr>
          <w:rFonts w:ascii="Times New Roman" w:hAnsi="Times New Roman" w:cs="Times New Roman"/>
          <w:sz w:val="26"/>
          <w:szCs w:val="26"/>
        </w:rPr>
        <w:t xml:space="preserve"> муниципальной программы  являются</w:t>
      </w:r>
      <w:r w:rsidR="001A42B0" w:rsidRPr="00570215">
        <w:rPr>
          <w:rFonts w:ascii="Times New Roman" w:hAnsi="Times New Roman" w:cs="Times New Roman"/>
          <w:sz w:val="26"/>
          <w:szCs w:val="26"/>
        </w:rPr>
        <w:t>: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>МКУК «</w:t>
      </w:r>
      <w:proofErr w:type="spellStart"/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>Шегарская</w:t>
      </w:r>
      <w:proofErr w:type="spellEnd"/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 централизованная клубная система», МКУК «Краеведческий музей </w:t>
      </w:r>
      <w:proofErr w:type="spellStart"/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 района», МКУК «</w:t>
      </w:r>
      <w:proofErr w:type="spellStart"/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>Шегарская</w:t>
      </w:r>
      <w:proofErr w:type="spellEnd"/>
      <w:r w:rsidR="0055565E"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5565E" w:rsidRPr="00570215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55565E" w:rsidRPr="00570215">
        <w:rPr>
          <w:rFonts w:ascii="Times New Roman" w:hAnsi="Times New Roman" w:cs="Times New Roman"/>
          <w:sz w:val="26"/>
          <w:szCs w:val="26"/>
        </w:rPr>
        <w:t xml:space="preserve"> централизованная библиотечная система»</w:t>
      </w:r>
      <w:r w:rsidRPr="00570215">
        <w:rPr>
          <w:rFonts w:ascii="Times New Roman" w:hAnsi="Times New Roman" w:cs="Times New Roman"/>
          <w:sz w:val="26"/>
          <w:szCs w:val="26"/>
        </w:rPr>
        <w:t>.</w:t>
      </w:r>
      <w:r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10CCF" w:rsidRPr="00570215" w:rsidRDefault="00210CCF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215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0C1E56" w:rsidRPr="0057021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70215">
        <w:rPr>
          <w:rFonts w:ascii="Times New Roman" w:hAnsi="Times New Roman" w:cs="Times New Roman"/>
          <w:color w:val="000000"/>
          <w:sz w:val="26"/>
          <w:szCs w:val="26"/>
        </w:rPr>
        <w:t xml:space="preserve">-2025 годы. </w:t>
      </w:r>
    </w:p>
    <w:p w:rsidR="00BF78CC" w:rsidRPr="00570215" w:rsidRDefault="00DD7747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570215">
        <w:rPr>
          <w:rFonts w:ascii="Times New Roman" w:hAnsi="Times New Roman" w:cs="Times New Roman"/>
          <w:sz w:val="26"/>
          <w:szCs w:val="26"/>
        </w:rPr>
        <w:t>атывается н</w:t>
      </w:r>
      <w:r w:rsidRPr="00570215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57021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570215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570215">
        <w:rPr>
          <w:rFonts w:ascii="Times New Roman" w:hAnsi="Times New Roman" w:cs="Times New Roman"/>
          <w:sz w:val="26"/>
          <w:szCs w:val="26"/>
        </w:rPr>
        <w:t>4</w:t>
      </w:r>
      <w:r w:rsidR="00AB1037" w:rsidRPr="00570215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570215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570215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570215">
        <w:rPr>
          <w:rFonts w:ascii="Times New Roman" w:hAnsi="Times New Roman" w:cs="Times New Roman"/>
          <w:sz w:val="26"/>
          <w:szCs w:val="26"/>
        </w:rPr>
        <w:t>)</w:t>
      </w:r>
      <w:r w:rsidR="00AB1037" w:rsidRPr="00570215">
        <w:rPr>
          <w:rFonts w:ascii="Times New Roman" w:hAnsi="Times New Roman" w:cs="Times New Roman"/>
          <w:sz w:val="26"/>
          <w:szCs w:val="26"/>
        </w:rPr>
        <w:t>.</w:t>
      </w:r>
    </w:p>
    <w:p w:rsidR="0055565E" w:rsidRPr="00570215" w:rsidRDefault="0055565E" w:rsidP="0055565E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Style w:val="FontStyle11"/>
          <w:b w:val="0"/>
        </w:rPr>
        <w:t xml:space="preserve">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  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045" w:rsidRPr="00570215" w:rsidRDefault="0055565E" w:rsidP="0055565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70215">
        <w:rPr>
          <w:rStyle w:val="FontStyle11"/>
        </w:rPr>
        <w:t xml:space="preserve">Управлением финансов администрации </w:t>
      </w:r>
      <w:proofErr w:type="spellStart"/>
      <w:r w:rsidRPr="00570215">
        <w:rPr>
          <w:rStyle w:val="FontStyle11"/>
        </w:rPr>
        <w:t>Шегарского</w:t>
      </w:r>
      <w:proofErr w:type="spellEnd"/>
      <w:r w:rsidRPr="00570215">
        <w:rPr>
          <w:rStyle w:val="FontStyle11"/>
        </w:rPr>
        <w:t xml:space="preserve"> района представлено согласование, в котором подтверждены источники финансового обеспечения программы за счет бюджета Томской области (на 2023-2025 г.) и местного бюджета (на 2023 год).</w:t>
      </w:r>
    </w:p>
    <w:p w:rsidR="00443045" w:rsidRPr="00570215" w:rsidRDefault="00443045" w:rsidP="0055565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70215">
        <w:rPr>
          <w:rStyle w:val="FontStyle11"/>
        </w:rPr>
        <w:t>Муниципальной программой предусмотрено финансирование в 2024-2025 годах.</w:t>
      </w:r>
    </w:p>
    <w:p w:rsidR="00FD5621" w:rsidRPr="00570215" w:rsidRDefault="00FD5621" w:rsidP="0055565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70215">
        <w:rPr>
          <w:rStyle w:val="FontStyle11"/>
        </w:rPr>
        <w:t xml:space="preserve">В согласовании Управления финансов администрации </w:t>
      </w:r>
      <w:proofErr w:type="spellStart"/>
      <w:r w:rsidRPr="00570215">
        <w:rPr>
          <w:rStyle w:val="FontStyle11"/>
        </w:rPr>
        <w:t>Шегарского</w:t>
      </w:r>
      <w:proofErr w:type="spellEnd"/>
      <w:r w:rsidRPr="00570215">
        <w:rPr>
          <w:rStyle w:val="FontStyle11"/>
        </w:rPr>
        <w:t xml:space="preserve"> района эти объемы не согласованы.</w:t>
      </w:r>
    </w:p>
    <w:p w:rsidR="002A760D" w:rsidRDefault="002A760D" w:rsidP="0055565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70215">
        <w:rPr>
          <w:rStyle w:val="FontStyle11"/>
        </w:rPr>
        <w:t>В решении о бюджете данные объемы финансирования на плановый период 2024-2025 годов не</w:t>
      </w:r>
      <w:r w:rsidR="00393243" w:rsidRPr="00570215">
        <w:rPr>
          <w:rStyle w:val="FontStyle11"/>
        </w:rPr>
        <w:t xml:space="preserve"> </w:t>
      </w:r>
      <w:r w:rsidRPr="00570215">
        <w:rPr>
          <w:rStyle w:val="FontStyle11"/>
        </w:rPr>
        <w:t>предусмотрен</w:t>
      </w:r>
      <w:r w:rsidR="00DB7B34">
        <w:rPr>
          <w:rStyle w:val="FontStyle11"/>
        </w:rPr>
        <w:t>ы</w:t>
      </w:r>
      <w:r w:rsidRPr="00570215">
        <w:rPr>
          <w:rStyle w:val="FontStyle11"/>
        </w:rPr>
        <w:t xml:space="preserve">. </w:t>
      </w:r>
    </w:p>
    <w:p w:rsidR="00C72A06" w:rsidRPr="002C3975" w:rsidRDefault="00C72A06" w:rsidP="00C72A06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2C3975">
        <w:rPr>
          <w:rStyle w:val="FontStyle11"/>
        </w:rPr>
        <w:t xml:space="preserve">В нарушение п. </w:t>
      </w:r>
      <w:r w:rsidRPr="002C3975">
        <w:rPr>
          <w:sz w:val="26"/>
          <w:szCs w:val="26"/>
        </w:rPr>
        <w:t>15 Порядка № 883 в</w:t>
      </w:r>
      <w:r w:rsidRPr="002C3975">
        <w:rPr>
          <w:rStyle w:val="FontStyle11"/>
        </w:rPr>
        <w:t xml:space="preserve"> согласовании Управления финансов не нашли отражение вопросы:</w:t>
      </w:r>
    </w:p>
    <w:p w:rsidR="00C72A06" w:rsidRPr="002C3975" w:rsidRDefault="00C72A06" w:rsidP="00C72A0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2C3975">
        <w:rPr>
          <w:rStyle w:val="FontStyle11"/>
        </w:rPr>
        <w:t>- соответствие объема принимаемых расходных обязательств возможностям доходной части местного бюджета,</w:t>
      </w:r>
    </w:p>
    <w:p w:rsidR="00C72A06" w:rsidRPr="002C3975" w:rsidRDefault="00C72A06" w:rsidP="00C72A0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2C3975">
        <w:rPr>
          <w:rStyle w:val="FontStyle11"/>
        </w:rPr>
        <w:t xml:space="preserve">- соответствие </w:t>
      </w:r>
      <w:proofErr w:type="gramStart"/>
      <w:r w:rsidRPr="002C3975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2C3975">
        <w:rPr>
          <w:rStyle w:val="FontStyle11"/>
        </w:rPr>
        <w:t>.</w:t>
      </w:r>
    </w:p>
    <w:p w:rsidR="00C72A06" w:rsidRPr="002C3975" w:rsidRDefault="00C72A06" w:rsidP="00C72A0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2C3975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</w:t>
      </w:r>
      <w:proofErr w:type="spellStart"/>
      <w:r w:rsidRPr="002C3975">
        <w:rPr>
          <w:rStyle w:val="FontStyle11"/>
        </w:rPr>
        <w:t>Шегарского</w:t>
      </w:r>
      <w:proofErr w:type="spellEnd"/>
      <w:r w:rsidRPr="002C3975">
        <w:rPr>
          <w:rStyle w:val="FontStyle11"/>
        </w:rPr>
        <w:t xml:space="preserve"> района носит формальный характер. </w:t>
      </w:r>
    </w:p>
    <w:p w:rsidR="0055565E" w:rsidRPr="00570215" w:rsidRDefault="0055565E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55565E" w:rsidRPr="00570215" w:rsidRDefault="0055565E" w:rsidP="0055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 w:rsidRPr="00570215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55565E" w:rsidRPr="00570215" w:rsidRDefault="0055565E" w:rsidP="0055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55565E" w:rsidRPr="00570215" w:rsidRDefault="0055565E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Федеральным законом от 28.06.2014 N 172-ФЗ проект постановления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Томской области </w:t>
      </w:r>
      <w:r w:rsidR="003958CB" w:rsidRPr="00570215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«Развитие культуры </w:t>
      </w:r>
      <w:proofErr w:type="spellStart"/>
      <w:r w:rsidR="003958CB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958CB"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="003958CB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958CB" w:rsidRPr="00570215">
        <w:rPr>
          <w:rFonts w:ascii="Times New Roman" w:hAnsi="Times New Roman" w:cs="Times New Roman"/>
          <w:sz w:val="26"/>
          <w:szCs w:val="26"/>
        </w:rPr>
        <w:t xml:space="preserve"> района от 29.09.2022 № 1244</w:t>
      </w: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70215">
        <w:rPr>
          <w:rFonts w:ascii="Times New Roman" w:hAnsi="Times New Roman" w:cs="Times New Roman"/>
          <w:sz w:val="26"/>
          <w:szCs w:val="26"/>
        </w:rPr>
        <w:t xml:space="preserve"> на сайте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 </w:t>
      </w:r>
    </w:p>
    <w:p w:rsidR="009818F3" w:rsidRPr="00570215" w:rsidRDefault="009818F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570215" w:rsidRDefault="008F5F60" w:rsidP="001C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5702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0215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570215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1654E1" w:rsidRPr="00570215" w:rsidRDefault="001654E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Приоритеты реализации муниципальной программы </w:t>
      </w:r>
      <w:r w:rsidR="00E06444" w:rsidRPr="00570215">
        <w:rPr>
          <w:rFonts w:ascii="Times New Roman" w:hAnsi="Times New Roman" w:cs="Times New Roman"/>
          <w:sz w:val="26"/>
          <w:szCs w:val="26"/>
        </w:rPr>
        <w:t>«</w:t>
      </w:r>
      <w:r w:rsidR="00DD0B6E" w:rsidRPr="00570215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DD0B6E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D0B6E"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E06444" w:rsidRPr="00570215">
        <w:rPr>
          <w:rFonts w:ascii="Times New Roman" w:hAnsi="Times New Roman" w:cs="Times New Roman"/>
          <w:sz w:val="26"/>
          <w:szCs w:val="26"/>
        </w:rPr>
        <w:t xml:space="preserve">» 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1A42B0" w:rsidRPr="00570215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570215">
        <w:rPr>
          <w:rFonts w:ascii="Times New Roman" w:hAnsi="Times New Roman" w:cs="Times New Roman"/>
          <w:sz w:val="26"/>
          <w:szCs w:val="26"/>
        </w:rPr>
        <w:t>формирова</w:t>
      </w:r>
      <w:r w:rsidR="001A42B0" w:rsidRPr="00570215">
        <w:rPr>
          <w:rFonts w:ascii="Times New Roman" w:hAnsi="Times New Roman" w:cs="Times New Roman"/>
          <w:sz w:val="26"/>
          <w:szCs w:val="26"/>
        </w:rPr>
        <w:t>ться</w:t>
      </w:r>
      <w:r w:rsidRPr="00570215">
        <w:rPr>
          <w:rFonts w:ascii="Times New Roman" w:hAnsi="Times New Roman" w:cs="Times New Roman"/>
          <w:sz w:val="26"/>
          <w:szCs w:val="26"/>
        </w:rPr>
        <w:t xml:space="preserve"> с учетом целей и задач, представленных в следующих стратегических документах: 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Закон Российской Федерации от 09.10.1992 № 3612-1 «Основы законодательства Российской Федерации о культуре»;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24.12.2014 № 808 «Об утверждении Основ государственной культурной политики»; 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Постановление Правительства РФ от 15.04.2014 N 317 "Об утверждении государственной программы Российской Федерации "Развитие культуры";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Закон Томской области от 13.06.2007 N 112-ОЗ "О реализации государственной политики в сфере культуры и искусства на территории Томской области"; 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5139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347а "Об утверждении государственной программы "Развитие культуры в Томской области";</w:t>
      </w:r>
    </w:p>
    <w:p w:rsidR="00BE4E2F" w:rsidRPr="00570215" w:rsidRDefault="00F5139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0265BE" w:rsidRPr="00570215" w:rsidRDefault="00BE4E2F" w:rsidP="001C5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F5139F" w:rsidRPr="00570215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p w:rsidR="00E06444" w:rsidRPr="00570215" w:rsidRDefault="00E0644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570215" w:rsidRDefault="00E06444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215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(ред. от 31.07.2020)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E06444" w:rsidRPr="00570215" w:rsidRDefault="00E0644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области </w:t>
      </w:r>
      <w:r w:rsidR="00DD0B6E" w:rsidRPr="00570215">
        <w:rPr>
          <w:rFonts w:ascii="Times New Roman" w:hAnsi="Times New Roman" w:cs="Times New Roman"/>
          <w:sz w:val="26"/>
          <w:szCs w:val="26"/>
        </w:rPr>
        <w:t>культуры</w:t>
      </w:r>
      <w:r w:rsidRPr="00570215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346CDF" w:rsidRPr="00570215" w:rsidRDefault="00346CDF" w:rsidP="001C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0F654C" w:rsidRPr="00570215">
        <w:rPr>
          <w:rFonts w:ascii="Times New Roman" w:hAnsi="Times New Roman" w:cs="Times New Roman"/>
          <w:sz w:val="26"/>
          <w:szCs w:val="26"/>
        </w:rPr>
        <w:t>культуры</w:t>
      </w:r>
      <w:r w:rsidRPr="00570215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</w:t>
      </w:r>
      <w:r w:rsidR="00404F00" w:rsidRPr="00570215">
        <w:rPr>
          <w:rFonts w:ascii="Times New Roman" w:hAnsi="Times New Roman" w:cs="Times New Roman"/>
          <w:sz w:val="26"/>
          <w:szCs w:val="26"/>
        </w:rPr>
        <w:t>,</w:t>
      </w:r>
      <w:r w:rsidR="007E393D" w:rsidRPr="00570215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570215">
        <w:rPr>
          <w:rFonts w:ascii="Times New Roman" w:hAnsi="Times New Roman" w:cs="Times New Roman"/>
          <w:sz w:val="26"/>
          <w:szCs w:val="26"/>
        </w:rPr>
        <w:t>:</w:t>
      </w:r>
    </w:p>
    <w:p w:rsidR="000F654C" w:rsidRPr="00570215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- поддержк</w:t>
      </w:r>
      <w:r w:rsidR="001A42B0" w:rsidRPr="00570215">
        <w:rPr>
          <w:rFonts w:ascii="Times New Roman" w:hAnsi="Times New Roman" w:cs="Times New Roman"/>
          <w:sz w:val="26"/>
          <w:szCs w:val="26"/>
        </w:rPr>
        <w:t>а</w:t>
      </w:r>
      <w:r w:rsidRPr="00570215">
        <w:rPr>
          <w:rFonts w:ascii="Times New Roman" w:hAnsi="Times New Roman" w:cs="Times New Roman"/>
          <w:sz w:val="26"/>
          <w:szCs w:val="26"/>
        </w:rPr>
        <w:t xml:space="preserve"> инициатив различных субъектов культурного процесса и создания благоприятных условий для их реализации;</w:t>
      </w:r>
    </w:p>
    <w:p w:rsidR="000F654C" w:rsidRPr="00570215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F654C" w:rsidRPr="00570215">
        <w:rPr>
          <w:rFonts w:ascii="Times New Roman" w:hAnsi="Times New Roman" w:cs="Times New Roman"/>
          <w:sz w:val="26"/>
          <w:szCs w:val="26"/>
        </w:rPr>
        <w:t>обеспечени</w:t>
      </w:r>
      <w:r w:rsidR="001A42B0" w:rsidRPr="00570215">
        <w:rPr>
          <w:rFonts w:ascii="Times New Roman" w:hAnsi="Times New Roman" w:cs="Times New Roman"/>
          <w:sz w:val="26"/>
          <w:szCs w:val="26"/>
        </w:rPr>
        <w:t>е</w:t>
      </w:r>
      <w:r w:rsidR="000F654C" w:rsidRPr="00570215">
        <w:rPr>
          <w:rFonts w:ascii="Times New Roman" w:hAnsi="Times New Roman" w:cs="Times New Roman"/>
          <w:sz w:val="26"/>
          <w:szCs w:val="26"/>
        </w:rPr>
        <w:t xml:space="preserve"> благоприятных условий для развития национальных культур и культурного взаимодействия различных народов;</w:t>
      </w:r>
    </w:p>
    <w:p w:rsidR="000F654C" w:rsidRPr="00570215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</w:t>
      </w:r>
      <w:r w:rsidR="000F654C" w:rsidRPr="00570215">
        <w:rPr>
          <w:rFonts w:ascii="Times New Roman" w:hAnsi="Times New Roman" w:cs="Times New Roman"/>
          <w:sz w:val="26"/>
          <w:szCs w:val="26"/>
        </w:rPr>
        <w:t>стимулировани</w:t>
      </w:r>
      <w:r w:rsidR="001A42B0" w:rsidRPr="00570215">
        <w:rPr>
          <w:rFonts w:ascii="Times New Roman" w:hAnsi="Times New Roman" w:cs="Times New Roman"/>
          <w:sz w:val="26"/>
          <w:szCs w:val="26"/>
        </w:rPr>
        <w:t>е</w:t>
      </w:r>
      <w:r w:rsidR="000F654C" w:rsidRPr="00570215">
        <w:rPr>
          <w:rFonts w:ascii="Times New Roman" w:hAnsi="Times New Roman" w:cs="Times New Roman"/>
          <w:sz w:val="26"/>
          <w:szCs w:val="26"/>
        </w:rPr>
        <w:t xml:space="preserve"> творческой активности через организацию конкурсов по различным видам искусств;</w:t>
      </w:r>
    </w:p>
    <w:p w:rsidR="000F654C" w:rsidRPr="00570215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</w:t>
      </w:r>
      <w:r w:rsidR="000F654C" w:rsidRPr="00570215">
        <w:rPr>
          <w:rFonts w:ascii="Times New Roman" w:hAnsi="Times New Roman" w:cs="Times New Roman"/>
          <w:sz w:val="26"/>
          <w:szCs w:val="26"/>
        </w:rPr>
        <w:t>активизаци</w:t>
      </w:r>
      <w:r w:rsidR="001A42B0" w:rsidRPr="00570215">
        <w:rPr>
          <w:rFonts w:ascii="Times New Roman" w:hAnsi="Times New Roman" w:cs="Times New Roman"/>
          <w:sz w:val="26"/>
          <w:szCs w:val="26"/>
        </w:rPr>
        <w:t>я</w:t>
      </w:r>
      <w:r w:rsidR="000F654C" w:rsidRPr="00570215">
        <w:rPr>
          <w:rFonts w:ascii="Times New Roman" w:hAnsi="Times New Roman" w:cs="Times New Roman"/>
          <w:sz w:val="26"/>
          <w:szCs w:val="26"/>
        </w:rPr>
        <w:t xml:space="preserve"> деятельности творческих союзов и объединений;</w:t>
      </w:r>
    </w:p>
    <w:p w:rsidR="000F654C" w:rsidRPr="00570215" w:rsidRDefault="00404F00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</w:t>
      </w:r>
      <w:r w:rsidR="000F654C" w:rsidRPr="00570215">
        <w:rPr>
          <w:rFonts w:ascii="Times New Roman" w:hAnsi="Times New Roman" w:cs="Times New Roman"/>
          <w:sz w:val="26"/>
          <w:szCs w:val="26"/>
        </w:rPr>
        <w:t>развити</w:t>
      </w:r>
      <w:r w:rsidR="001A42B0" w:rsidRPr="00570215">
        <w:rPr>
          <w:rFonts w:ascii="Times New Roman" w:hAnsi="Times New Roman" w:cs="Times New Roman"/>
          <w:sz w:val="26"/>
          <w:szCs w:val="26"/>
        </w:rPr>
        <w:t>е</w:t>
      </w:r>
      <w:r w:rsidR="000F654C" w:rsidRPr="00570215">
        <w:rPr>
          <w:rFonts w:ascii="Times New Roman" w:hAnsi="Times New Roman" w:cs="Times New Roman"/>
          <w:sz w:val="26"/>
          <w:szCs w:val="26"/>
        </w:rPr>
        <w:t xml:space="preserve"> системы выявления и поддержки одаренной молодежи.</w:t>
      </w:r>
    </w:p>
    <w:p w:rsidR="000F654C" w:rsidRPr="00570215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- расширени</w:t>
      </w:r>
      <w:r w:rsidR="001A42B0" w:rsidRPr="00570215">
        <w:rPr>
          <w:rFonts w:ascii="Times New Roman" w:hAnsi="Times New Roman" w:cs="Times New Roman"/>
          <w:sz w:val="26"/>
          <w:szCs w:val="26"/>
        </w:rPr>
        <w:t>е</w:t>
      </w:r>
      <w:r w:rsidRPr="00570215">
        <w:rPr>
          <w:rFonts w:ascii="Times New Roman" w:hAnsi="Times New Roman" w:cs="Times New Roman"/>
          <w:sz w:val="26"/>
          <w:szCs w:val="26"/>
        </w:rPr>
        <w:t xml:space="preserve"> доступа населения к культурным услугам за счет использования новых технологий;</w:t>
      </w:r>
    </w:p>
    <w:p w:rsidR="000F654C" w:rsidRPr="00570215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- развити</w:t>
      </w:r>
      <w:r w:rsidR="001A42B0" w:rsidRPr="00570215">
        <w:rPr>
          <w:rFonts w:ascii="Times New Roman" w:hAnsi="Times New Roman" w:cs="Times New Roman"/>
          <w:sz w:val="26"/>
          <w:szCs w:val="26"/>
        </w:rPr>
        <w:t>е</w:t>
      </w:r>
      <w:r w:rsidRPr="00570215">
        <w:rPr>
          <w:rFonts w:ascii="Times New Roman" w:hAnsi="Times New Roman" w:cs="Times New Roman"/>
          <w:sz w:val="26"/>
          <w:szCs w:val="26"/>
        </w:rPr>
        <w:t xml:space="preserve"> системы мобильных клубов, библиотек, киноустановок.</w:t>
      </w:r>
    </w:p>
    <w:p w:rsidR="000F654C" w:rsidRPr="00570215" w:rsidRDefault="000F654C" w:rsidP="001C52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- организаци</w:t>
      </w:r>
      <w:r w:rsidR="001A42B0" w:rsidRPr="00570215">
        <w:rPr>
          <w:rFonts w:ascii="Times New Roman" w:hAnsi="Times New Roman" w:cs="Times New Roman"/>
          <w:sz w:val="26"/>
          <w:szCs w:val="26"/>
        </w:rPr>
        <w:t>я</w:t>
      </w:r>
      <w:r w:rsidRPr="00570215">
        <w:rPr>
          <w:rFonts w:ascii="Times New Roman" w:hAnsi="Times New Roman" w:cs="Times New Roman"/>
          <w:sz w:val="26"/>
          <w:szCs w:val="26"/>
        </w:rPr>
        <w:t xml:space="preserve"> различных реальных и виртуальных площадок для обсуждения культурной жизни и потребностей культурного и туристского развития</w:t>
      </w:r>
      <w:r w:rsidR="00242E6A" w:rsidRPr="00570215">
        <w:rPr>
          <w:rFonts w:ascii="Times New Roman" w:hAnsi="Times New Roman" w:cs="Times New Roman"/>
          <w:sz w:val="26"/>
          <w:szCs w:val="26"/>
        </w:rPr>
        <w:t>.</w:t>
      </w:r>
    </w:p>
    <w:p w:rsidR="00CF1359" w:rsidRPr="00570215" w:rsidRDefault="00CF1359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Приоритетными направлениями в области </w:t>
      </w:r>
      <w:r w:rsidR="004E5D71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культуры </w:t>
      </w:r>
      <w:proofErr w:type="spellStart"/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</w:t>
      </w:r>
      <w:r w:rsidR="000265BE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16332C" w:rsidRPr="00570215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единого культурного пространства, создание условий для обеспечения выравнивания доступа к культурным ценностям и информационным ресурсам различных групп граждан, создание условий для сохранения и развития культурного потенциала района;</w:t>
      </w:r>
    </w:p>
    <w:p w:rsidR="0016332C" w:rsidRPr="00570215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9D03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краеведческой деятельности, расширение влияния музейной и библиотечной среды, возрождение и внедрение художественных ремесел, фольклора, сохранение и поддержка национальных культур;</w:t>
      </w:r>
    </w:p>
    <w:p w:rsidR="0016332C" w:rsidRPr="00570215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9D03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 и наращивание кадрового и интеллектуального потенциала сферы культуры и искусства, совершенствование подготовки кадров и повышение их квалификации;</w:t>
      </w:r>
    </w:p>
    <w:p w:rsidR="0016332C" w:rsidRPr="00570215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9D03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благоприятных условий для организации досуга и обеспечения жителей услугами учреждений культуры;</w:t>
      </w:r>
    </w:p>
    <w:p w:rsidR="0016332C" w:rsidRPr="00570215" w:rsidRDefault="0016332C" w:rsidP="001C5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9D03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содействие реализации творческого потенциала населения района. </w:t>
      </w:r>
    </w:p>
    <w:p w:rsidR="00CF1359" w:rsidRPr="00570215" w:rsidRDefault="00CF135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570215" w:rsidRDefault="00CF1359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</w:t>
      </w:r>
      <w:r w:rsidR="0055565E" w:rsidRPr="00570215">
        <w:rPr>
          <w:rFonts w:ascii="Times New Roman" w:hAnsi="Times New Roman" w:cs="Times New Roman"/>
          <w:sz w:val="26"/>
          <w:szCs w:val="26"/>
        </w:rPr>
        <w:t xml:space="preserve">Повышение качества и доступности услуг в сфере культуры через предоставление жителям </w:t>
      </w:r>
      <w:proofErr w:type="spellStart"/>
      <w:r w:rsidR="0055565E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5565E" w:rsidRPr="00570215">
        <w:rPr>
          <w:rFonts w:ascii="Times New Roman" w:hAnsi="Times New Roman" w:cs="Times New Roman"/>
          <w:sz w:val="26"/>
          <w:szCs w:val="26"/>
        </w:rPr>
        <w:t xml:space="preserve"> района доступных, разнообразных досуговых услуг, библиотечного, музейного обслуживания населения; обеспечение оптимальных условий для сохранения и представления культурных ценностей</w:t>
      </w:r>
      <w:r w:rsidRPr="00570215">
        <w:rPr>
          <w:rFonts w:ascii="Times New Roman" w:hAnsi="Times New Roman" w:cs="Times New Roman"/>
          <w:sz w:val="26"/>
          <w:szCs w:val="26"/>
        </w:rPr>
        <w:t>.</w:t>
      </w:r>
    </w:p>
    <w:p w:rsidR="00CF1359" w:rsidRPr="00570215" w:rsidRDefault="00CF1359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55565E" w:rsidRPr="00570215" w:rsidRDefault="0055565E" w:rsidP="005556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библиотечного и музейного обслуживания населения, обеспечение сохранности библиотечных и музейных фондов;</w:t>
      </w:r>
    </w:p>
    <w:p w:rsidR="00FD0024" w:rsidRPr="00570215" w:rsidRDefault="0055565E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организации досуга, сохранения и  развития местного традиционного народного художественного творчества</w:t>
      </w:r>
      <w:r w:rsidR="001A610E" w:rsidRPr="0057021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265BE" w:rsidRPr="00570215" w:rsidRDefault="000265BE" w:rsidP="00555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</w:t>
      </w:r>
      <w:r w:rsidR="00FC3B0F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политики в области культуры, 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приоритетные направления и задачи, предусмотренные проектом муниципальной программы, соответствуют актуальным проблемам и долгосрочным  перспективам развития района, согласно стратеги</w:t>
      </w:r>
      <w:r w:rsidR="00C173F1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ям</w:t>
      </w:r>
      <w:r w:rsidR="00573682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173F1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Томской области</w:t>
      </w:r>
      <w:r w:rsidR="001A42B0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C173F1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3682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5702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C3E13" w:rsidRPr="00570215" w:rsidRDefault="00EC3E1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215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57021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570215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 w:rsidRPr="00570215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57021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570215" w:rsidRDefault="00D73FB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570215">
        <w:rPr>
          <w:rFonts w:ascii="Times New Roman" w:hAnsi="Times New Roman" w:cs="Times New Roman"/>
          <w:sz w:val="26"/>
          <w:szCs w:val="26"/>
        </w:rPr>
        <w:t>.</w:t>
      </w:r>
    </w:p>
    <w:p w:rsidR="001A5E4A" w:rsidRPr="009F2A5F" w:rsidRDefault="001A5E4A" w:rsidP="001A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>Однако ожидаемые результаты не отражают степень достижения определяемых паспортом программы целей.</w:t>
      </w:r>
    </w:p>
    <w:p w:rsidR="00D73FB1" w:rsidRPr="00570215" w:rsidRDefault="00D73FB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70215">
        <w:rPr>
          <w:rFonts w:ascii="Times New Roman" w:hAnsi="Times New Roman" w:cs="Times New Roman"/>
          <w:sz w:val="26"/>
          <w:szCs w:val="26"/>
        </w:rPr>
        <w:t>К ожидаемым результатам реализации программы</w:t>
      </w:r>
      <w:r w:rsidR="00FC3B0F" w:rsidRPr="00570215">
        <w:rPr>
          <w:rFonts w:ascii="Times New Roman" w:hAnsi="Times New Roman" w:cs="Times New Roman"/>
          <w:sz w:val="26"/>
          <w:szCs w:val="26"/>
        </w:rPr>
        <w:t>, указанные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FC3B0F" w:rsidRPr="00570215">
        <w:rPr>
          <w:rFonts w:ascii="Times New Roman" w:hAnsi="Times New Roman" w:cs="Times New Roman"/>
          <w:sz w:val="26"/>
          <w:szCs w:val="26"/>
        </w:rPr>
        <w:t>в паспорте</w:t>
      </w:r>
      <w:r w:rsidRPr="00570215">
        <w:rPr>
          <w:rFonts w:ascii="Times New Roman" w:hAnsi="Times New Roman" w:cs="Times New Roman"/>
          <w:sz w:val="26"/>
          <w:szCs w:val="26"/>
        </w:rPr>
        <w:t>:</w:t>
      </w:r>
    </w:p>
    <w:p w:rsidR="0055565E" w:rsidRPr="00570215" w:rsidRDefault="0055565E" w:rsidP="0055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t>- увеличение посетителей краеведческого музея и библиотек;</w:t>
      </w:r>
    </w:p>
    <w:p w:rsidR="0055565E" w:rsidRPr="00570215" w:rsidRDefault="0055565E" w:rsidP="0055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lastRenderedPageBreak/>
        <w:t>- увеличение участников клубных формирований;</w:t>
      </w:r>
    </w:p>
    <w:p w:rsidR="0055565E" w:rsidRPr="00570215" w:rsidRDefault="0055565E" w:rsidP="00555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увеличение количества участвующих в культурно - досуговых массовых, а так же платных мероприятиях, проводимых муниципальными учреждениями культуры</w:t>
      </w:r>
    </w:p>
    <w:p w:rsidR="00FC3B0F" w:rsidRPr="00570215" w:rsidRDefault="00FC3B0F" w:rsidP="00555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В </w:t>
      </w:r>
      <w:r w:rsidR="0055565E" w:rsidRPr="00570215">
        <w:rPr>
          <w:rFonts w:ascii="Times New Roman" w:hAnsi="Times New Roman" w:cs="Times New Roman"/>
          <w:sz w:val="26"/>
          <w:szCs w:val="26"/>
        </w:rPr>
        <w:t>приложении 2 к программе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55565E" w:rsidRPr="00570215">
        <w:rPr>
          <w:rFonts w:ascii="Times New Roman" w:hAnsi="Times New Roman" w:cs="Times New Roman"/>
          <w:sz w:val="26"/>
          <w:szCs w:val="26"/>
        </w:rPr>
        <w:t>«</w:t>
      </w:r>
      <w:r w:rsidRPr="00570215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реализации муниципальной программы «Развитие культуры </w:t>
      </w:r>
      <w:proofErr w:type="spellStart"/>
      <w:r w:rsidRPr="00570215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b/>
          <w:sz w:val="26"/>
          <w:szCs w:val="26"/>
        </w:rPr>
        <w:t xml:space="preserve"> района на 2023-2025 годы</w:t>
      </w:r>
      <w:r w:rsidR="00E809BA" w:rsidRPr="00570215">
        <w:rPr>
          <w:rFonts w:ascii="Times New Roman" w:hAnsi="Times New Roman" w:cs="Times New Roman"/>
          <w:b/>
          <w:sz w:val="26"/>
          <w:szCs w:val="26"/>
        </w:rPr>
        <w:t>»</w:t>
      </w:r>
      <w:r w:rsidRPr="0057021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 xml:space="preserve">Задача 1 </w:t>
      </w:r>
      <w:r w:rsidRPr="00570215">
        <w:rPr>
          <w:rFonts w:ascii="Times New Roman" w:hAnsi="Times New Roman" w:cs="Times New Roman"/>
          <w:sz w:val="26"/>
          <w:szCs w:val="26"/>
          <w:lang w:eastAsia="ru-RU"/>
        </w:rPr>
        <w:t>Организация библиотечного и музейного обслуживания населения, обеспечение сохранности библиотечных и музейных фондов:</w:t>
      </w:r>
    </w:p>
    <w:p w:rsidR="00213964" w:rsidRPr="00570215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>Показатель 1:</w:t>
      </w:r>
    </w:p>
    <w:p w:rsidR="00FC3B0F" w:rsidRPr="00570215" w:rsidRDefault="00FC3B0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>Количество посещений библиотек</w:t>
      </w:r>
      <w:r w:rsidR="001A42B0" w:rsidRPr="005702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>Показатель 2: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>Количество посещений музея.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>Задача 2 Создание условий для организации досуга, сохранения и  развития местного традиционного народного художественного творчества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>Показатель 1: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>Количество участников клубных формирований</w:t>
      </w:r>
      <w:r w:rsidR="001A42B0" w:rsidRPr="005702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2:          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>Количество посещений платных культурно-массовых мероприятий клубов и домов культуры</w:t>
      </w:r>
      <w:r w:rsidR="001A42B0" w:rsidRPr="005702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3964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3:   </w:t>
      </w:r>
    </w:p>
    <w:p w:rsidR="001A42B0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bCs/>
          <w:sz w:val="26"/>
          <w:szCs w:val="26"/>
          <w:lang w:eastAsia="ru-RU"/>
        </w:rPr>
        <w:t>Количество посещений культурно-массовых  мероприятий в культурно-досуговых учреждениях</w:t>
      </w:r>
      <w:r w:rsidR="001A42B0" w:rsidRPr="00570215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816778" w:rsidRPr="00570215" w:rsidRDefault="001A42B0" w:rsidP="0080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bCs/>
          <w:sz w:val="26"/>
          <w:szCs w:val="26"/>
          <w:lang w:eastAsia="ru-RU"/>
        </w:rPr>
        <w:t>Таким образом, с</w:t>
      </w:r>
      <w:r w:rsidRPr="00570215">
        <w:rPr>
          <w:rFonts w:ascii="Times New Roman" w:hAnsi="Times New Roman" w:cs="Times New Roman"/>
          <w:sz w:val="26"/>
          <w:szCs w:val="26"/>
        </w:rPr>
        <w:t>тепень решения задач (достижение целей) не отража</w:t>
      </w:r>
      <w:r w:rsidR="004419F1">
        <w:rPr>
          <w:rFonts w:ascii="Times New Roman" w:hAnsi="Times New Roman" w:cs="Times New Roman"/>
          <w:sz w:val="26"/>
          <w:szCs w:val="26"/>
        </w:rPr>
        <w:t>е</w:t>
      </w:r>
      <w:r w:rsidRPr="00570215">
        <w:rPr>
          <w:rFonts w:ascii="Times New Roman" w:hAnsi="Times New Roman" w:cs="Times New Roman"/>
          <w:sz w:val="26"/>
          <w:szCs w:val="26"/>
        </w:rPr>
        <w:t>т качественную либо количественную характеристику решения задач.</w:t>
      </w:r>
      <w:r w:rsidR="00816778" w:rsidRPr="00570215">
        <w:rPr>
          <w:rFonts w:ascii="Times New Roman" w:hAnsi="Times New Roman" w:cs="Times New Roman"/>
          <w:sz w:val="26"/>
          <w:szCs w:val="26"/>
        </w:rPr>
        <w:t xml:space="preserve"> А именно: </w:t>
      </w:r>
      <w:r w:rsidR="00816778" w:rsidRPr="00570215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t>увеличение посетителей краеведческого музея и библиотек; увеличение участников клубных формирований;</w:t>
      </w:r>
      <w:r w:rsidR="00804BAB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t xml:space="preserve"> </w:t>
      </w:r>
      <w:r w:rsidR="00816778" w:rsidRPr="00570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 количества участвующих в культурно - досуговых массовых, а так же платных мероприятиях, проводимых муниципальными учреждениями культуры.</w:t>
      </w:r>
    </w:p>
    <w:p w:rsidR="00316BF5" w:rsidRPr="00570215" w:rsidRDefault="0021396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>       </w:t>
      </w:r>
    </w:p>
    <w:p w:rsidR="00EF722D" w:rsidRPr="00570215" w:rsidRDefault="00EF722D" w:rsidP="001C5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215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2083E" w:rsidRDefault="00B2083E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570215" w:rsidRDefault="00E96E38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570215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570215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570215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570215">
        <w:rPr>
          <w:rFonts w:ascii="Times New Roman" w:hAnsi="Times New Roman" w:cs="Times New Roman"/>
          <w:sz w:val="26"/>
          <w:szCs w:val="26"/>
        </w:rPr>
        <w:t>883</w:t>
      </w:r>
      <w:r w:rsidR="008F5F60" w:rsidRPr="00570215">
        <w:rPr>
          <w:rFonts w:ascii="Times New Roman" w:hAnsi="Times New Roman" w:cs="Times New Roman"/>
          <w:sz w:val="26"/>
          <w:szCs w:val="26"/>
        </w:rPr>
        <w:t>:</w:t>
      </w:r>
    </w:p>
    <w:p w:rsidR="006950FC" w:rsidRPr="00570215" w:rsidRDefault="00740551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В приложении 1 к программе «Перечень программных мероприятий муниципальной программы «Развитие культуры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  <w:r w:rsidR="00300EE3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6950FC" w:rsidRPr="00570215">
        <w:rPr>
          <w:rFonts w:ascii="Times New Roman" w:hAnsi="Times New Roman" w:cs="Times New Roman"/>
          <w:sz w:val="26"/>
          <w:szCs w:val="26"/>
        </w:rPr>
        <w:t xml:space="preserve">указаны мероприятия с нулевыми показателями: </w:t>
      </w:r>
    </w:p>
    <w:p w:rsidR="006950FC" w:rsidRPr="00570215" w:rsidRDefault="006950FC" w:rsidP="006950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Капитальный ремонт помещения под центральную библиотеку по адресу: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7021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570215">
        <w:rPr>
          <w:rFonts w:ascii="Times New Roman" w:hAnsi="Times New Roman" w:cs="Times New Roman"/>
          <w:sz w:val="26"/>
          <w:szCs w:val="26"/>
        </w:rPr>
        <w:t>ельниково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>, ул. Школьная 5, строение3;</w:t>
      </w:r>
    </w:p>
    <w:p w:rsidR="006950FC" w:rsidRPr="00570215" w:rsidRDefault="006950FC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</w:t>
      </w:r>
      <w:r w:rsidRPr="00570215">
        <w:rPr>
          <w:rFonts w:ascii="Times New Roman" w:hAnsi="Times New Roman" w:cs="Times New Roman"/>
          <w:sz w:val="26"/>
          <w:szCs w:val="26"/>
          <w:lang w:eastAsia="ru-RU"/>
        </w:rPr>
        <w:t>Дизайн проект для модельной центральной библиотеки</w:t>
      </w:r>
      <w:r w:rsidRPr="00570215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7021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570215">
        <w:rPr>
          <w:rFonts w:ascii="Times New Roman" w:hAnsi="Times New Roman" w:cs="Times New Roman"/>
          <w:sz w:val="26"/>
          <w:szCs w:val="26"/>
        </w:rPr>
        <w:t>ельниково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>, ул. Школьная 5, строение3;</w:t>
      </w:r>
    </w:p>
    <w:p w:rsidR="006950FC" w:rsidRPr="00570215" w:rsidRDefault="006950FC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- </w:t>
      </w:r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проектно-сметной документации на строительство Дома культуры в селе Мельниково. Адрес: </w:t>
      </w:r>
      <w:proofErr w:type="spellStart"/>
      <w:r w:rsidRPr="00570215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570215"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570215">
        <w:rPr>
          <w:rFonts w:ascii="Times New Roman" w:hAnsi="Times New Roman" w:cs="Times New Roman"/>
          <w:sz w:val="26"/>
          <w:szCs w:val="26"/>
          <w:lang w:eastAsia="ru-RU"/>
        </w:rPr>
        <w:t>ельниково</w:t>
      </w:r>
      <w:proofErr w:type="spellEnd"/>
      <w:r w:rsidRPr="00570215">
        <w:rPr>
          <w:rFonts w:ascii="Times New Roman" w:hAnsi="Times New Roman" w:cs="Times New Roman"/>
          <w:sz w:val="26"/>
          <w:szCs w:val="26"/>
          <w:lang w:eastAsia="ru-RU"/>
        </w:rPr>
        <w:t>, ул. Калинина, 54;</w:t>
      </w:r>
    </w:p>
    <w:p w:rsidR="00740551" w:rsidRPr="00570215" w:rsidRDefault="006950FC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- Подготовка проектно-сметной документации на капитальный ремонт кровли в Доме культуры с. </w:t>
      </w:r>
      <w:proofErr w:type="spellStart"/>
      <w:r w:rsidRPr="00570215">
        <w:rPr>
          <w:rFonts w:ascii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. Адрес: с. </w:t>
      </w:r>
      <w:proofErr w:type="spellStart"/>
      <w:r w:rsidRPr="00570215">
        <w:rPr>
          <w:rFonts w:ascii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Pr="00570215">
        <w:rPr>
          <w:rFonts w:ascii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Pr="00570215">
        <w:rPr>
          <w:rFonts w:ascii="Times New Roman" w:hAnsi="Times New Roman" w:cs="Times New Roman"/>
          <w:sz w:val="26"/>
          <w:szCs w:val="26"/>
          <w:lang w:eastAsia="ru-RU"/>
        </w:rPr>
        <w:t>Рабочая</w:t>
      </w:r>
      <w:proofErr w:type="gramEnd"/>
      <w:r w:rsidRPr="00570215">
        <w:rPr>
          <w:rFonts w:ascii="Times New Roman" w:hAnsi="Times New Roman" w:cs="Times New Roman"/>
          <w:sz w:val="26"/>
          <w:szCs w:val="26"/>
          <w:lang w:eastAsia="ru-RU"/>
        </w:rPr>
        <w:t>, 1а.</w:t>
      </w:r>
      <w:r w:rsidRPr="005702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6778" w:rsidRPr="00570215" w:rsidRDefault="006950FC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В тоже время, в приложении 2 к муниципальной программе Планируемые результаты реализации муниципальной программы «Развитие культуры </w:t>
      </w:r>
      <w:proofErr w:type="spellStart"/>
      <w:r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  <w:r w:rsidR="00873EE6" w:rsidRPr="00570215">
        <w:rPr>
          <w:rFonts w:ascii="Times New Roman" w:hAnsi="Times New Roman" w:cs="Times New Roman"/>
          <w:sz w:val="26"/>
          <w:szCs w:val="26"/>
        </w:rPr>
        <w:t xml:space="preserve"> стоят результаты реализации на 2023 год</w:t>
      </w:r>
      <w:r w:rsidR="00873EE6" w:rsidRPr="0057021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64691" w:rsidRPr="005702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778" w:rsidRPr="00570215" w:rsidRDefault="00816778" w:rsidP="0081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lastRenderedPageBreak/>
        <w:t>Это может привести к искажению информации при расчете эффективности программы.</w:t>
      </w:r>
    </w:p>
    <w:p w:rsidR="00816778" w:rsidRPr="00570215" w:rsidRDefault="00816778" w:rsidP="00816778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0215">
        <w:rPr>
          <w:sz w:val="26"/>
          <w:szCs w:val="26"/>
        </w:rPr>
        <w:t xml:space="preserve">в приложении 2 к программе «Планируемые результаты реализации муниципальной программы «Развитие культуры </w:t>
      </w:r>
      <w:proofErr w:type="spellStart"/>
      <w:r w:rsidRPr="00570215">
        <w:rPr>
          <w:sz w:val="26"/>
          <w:szCs w:val="26"/>
        </w:rPr>
        <w:t>Шегарского</w:t>
      </w:r>
      <w:proofErr w:type="spellEnd"/>
      <w:r w:rsidRPr="00570215">
        <w:rPr>
          <w:sz w:val="26"/>
          <w:szCs w:val="26"/>
        </w:rPr>
        <w:t xml:space="preserve"> района на 2023-2025 годы»:</w:t>
      </w:r>
    </w:p>
    <w:p w:rsidR="00816778" w:rsidRPr="00570215" w:rsidRDefault="00816778" w:rsidP="00816778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70215">
        <w:rPr>
          <w:sz w:val="26"/>
          <w:szCs w:val="26"/>
        </w:rPr>
        <w:t>- нарушена форма раздела (</w:t>
      </w:r>
      <w:r w:rsidRPr="00570215">
        <w:rPr>
          <w:b/>
          <w:sz w:val="26"/>
          <w:szCs w:val="26"/>
        </w:rPr>
        <w:t>наименование столбца:</w:t>
      </w:r>
      <w:proofErr w:type="gramEnd"/>
      <w:r w:rsidRPr="00570215">
        <w:rPr>
          <w:sz w:val="26"/>
          <w:szCs w:val="26"/>
        </w:rPr>
        <w:t xml:space="preserve"> </w:t>
      </w:r>
      <w:proofErr w:type="gramStart"/>
      <w:r w:rsidRPr="00570215">
        <w:rPr>
          <w:sz w:val="26"/>
          <w:szCs w:val="26"/>
        </w:rPr>
        <w:t>«Количественные и/или качественные целевые показатели, характеризующие достижение целей и решение задач»).</w:t>
      </w:r>
      <w:proofErr w:type="gramEnd"/>
    </w:p>
    <w:p w:rsidR="00816778" w:rsidRPr="00570215" w:rsidRDefault="00816778" w:rsidP="0081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E38" w:rsidRPr="00570215" w:rsidRDefault="006950FC" w:rsidP="001C52DF">
      <w:pPr>
        <w:spacing w:after="0" w:line="240" w:lineRule="auto"/>
        <w:ind w:firstLine="709"/>
        <w:jc w:val="both"/>
        <w:rPr>
          <w:rStyle w:val="FontStyle11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E37891" w:rsidRPr="00570215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="00E37891" w:rsidRPr="00570215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E37891" w:rsidRPr="00570215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="00E37891" w:rsidRPr="00570215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="00E37891" w:rsidRPr="00570215">
        <w:rPr>
          <w:rFonts w:ascii="Times New Roman" w:hAnsi="Times New Roman" w:cs="Times New Roman"/>
          <w:sz w:val="26"/>
          <w:szCs w:val="26"/>
        </w:rPr>
        <w:t xml:space="preserve"> - </w:t>
      </w:r>
      <w:r w:rsidR="00E37891" w:rsidRPr="00570215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="00E37891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E37891" w:rsidRPr="00570215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="00E37891" w:rsidRPr="00570215">
        <w:rPr>
          <w:rFonts w:ascii="Times New Roman" w:hAnsi="Times New Roman" w:cs="Times New Roman"/>
          <w:sz w:val="26"/>
          <w:szCs w:val="26"/>
        </w:rPr>
        <w:t xml:space="preserve"> - </w:t>
      </w:r>
      <w:r w:rsidR="00E37891" w:rsidRPr="00570215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570215">
        <w:rPr>
          <w:rStyle w:val="FontStyle11"/>
        </w:rPr>
        <w:t>, что</w:t>
      </w:r>
      <w:r w:rsidR="00E96E38" w:rsidRPr="00570215">
        <w:rPr>
          <w:rStyle w:val="FontStyle11"/>
        </w:rPr>
        <w:t>:</w:t>
      </w:r>
    </w:p>
    <w:p w:rsidR="00EF5CA6" w:rsidRPr="00570215" w:rsidRDefault="00EF5CA6" w:rsidP="001C52D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 w:rsidRPr="00570215">
        <w:rPr>
          <w:rStyle w:val="FontStyle11"/>
        </w:rPr>
        <w:t>проект программы нужно привести в соответствие с Порядк</w:t>
      </w:r>
      <w:r w:rsidR="00F772F7" w:rsidRPr="00570215">
        <w:rPr>
          <w:rStyle w:val="FontStyle11"/>
        </w:rPr>
        <w:t>ом</w:t>
      </w:r>
      <w:r w:rsidRPr="00570215">
        <w:rPr>
          <w:rStyle w:val="FontStyle11"/>
        </w:rPr>
        <w:t xml:space="preserve"> № 883. </w:t>
      </w:r>
    </w:p>
    <w:p w:rsidR="00740551" w:rsidRDefault="00740551" w:rsidP="0074055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 w:rsidRPr="00570215">
        <w:rPr>
          <w:rStyle w:val="FontStyle11"/>
        </w:rPr>
        <w:t xml:space="preserve">мероприятия с нулевым финансированием </w:t>
      </w:r>
      <w:r w:rsidR="00995D08" w:rsidRPr="00570215">
        <w:rPr>
          <w:rStyle w:val="FontStyle11"/>
        </w:rPr>
        <w:t>и</w:t>
      </w:r>
      <w:r w:rsidRPr="00570215">
        <w:rPr>
          <w:rStyle w:val="FontStyle11"/>
        </w:rPr>
        <w:t>з Перечня программных мероприятий муниципальной программы «</w:t>
      </w:r>
      <w:r w:rsidR="00995D08" w:rsidRPr="00570215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995D08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95D08"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Pr="00570215">
        <w:rPr>
          <w:rStyle w:val="FontStyle11"/>
        </w:rPr>
        <w:t>» необходимо исключить.</w:t>
      </w:r>
    </w:p>
    <w:p w:rsidR="00144BF2" w:rsidRDefault="00144BF2" w:rsidP="00144BF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>
        <w:rPr>
          <w:rFonts w:ascii="Times New Roman" w:hAnsi="Times New Roman" w:cs="Times New Roman"/>
          <w:sz w:val="26"/>
          <w:szCs w:val="26"/>
        </w:rPr>
        <w:t xml:space="preserve">в паспорте и </w:t>
      </w:r>
      <w:r w:rsidRPr="006F07CD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6F07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показатели планируемых результатов реализации </w:t>
      </w:r>
      <w:r w:rsidRPr="006F07C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должны быть идентичны</w:t>
      </w:r>
      <w:r w:rsidRPr="00161C12">
        <w:rPr>
          <w:rStyle w:val="FontStyle11"/>
        </w:rPr>
        <w:t>.</w:t>
      </w:r>
    </w:p>
    <w:p w:rsidR="003115FA" w:rsidRPr="00570215" w:rsidRDefault="003115FA" w:rsidP="001C52DF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570215" w:rsidRDefault="008F5F60" w:rsidP="001C52DF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570215">
        <w:rPr>
          <w:b/>
          <w:sz w:val="26"/>
          <w:szCs w:val="26"/>
        </w:rPr>
        <w:t>Анализ финансового обеспечения Проекта</w:t>
      </w:r>
    </w:p>
    <w:p w:rsidR="00B2083E" w:rsidRDefault="00B2083E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825" w:rsidRPr="00570215" w:rsidRDefault="0054682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215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="005B5BA1" w:rsidRPr="00570215">
        <w:rPr>
          <w:rFonts w:ascii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5B5BA1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B5BA1"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</w:t>
      </w:r>
      <w:r w:rsidR="008D243F" w:rsidRPr="00570215">
        <w:rPr>
          <w:rFonts w:ascii="Times New Roman" w:hAnsi="Times New Roman" w:cs="Times New Roman"/>
          <w:sz w:val="26"/>
          <w:szCs w:val="26"/>
        </w:rPr>
        <w:t>»</w:t>
      </w:r>
      <w:r w:rsidRPr="00570215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FD5621" w:rsidRPr="00570215">
        <w:rPr>
          <w:rFonts w:ascii="Times New Roman" w:hAnsi="Times New Roman" w:cs="Times New Roman"/>
          <w:sz w:val="26"/>
          <w:szCs w:val="26"/>
        </w:rPr>
        <w:t>4 900,0</w:t>
      </w:r>
      <w:r w:rsidRPr="00570215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570215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</w:t>
      </w:r>
      <w:r w:rsidR="003937F4" w:rsidRPr="00570215">
        <w:rPr>
          <w:rFonts w:ascii="Times New Roman" w:hAnsi="Times New Roman" w:cs="Times New Roman"/>
          <w:sz w:val="26"/>
          <w:szCs w:val="26"/>
        </w:rPr>
        <w:t>з</w:t>
      </w:r>
      <w:r w:rsidR="008D243F" w:rsidRPr="00570215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Pr="00570215">
        <w:rPr>
          <w:rFonts w:ascii="Times New Roman" w:hAnsi="Times New Roman" w:cs="Times New Roman"/>
          <w:sz w:val="26"/>
          <w:szCs w:val="26"/>
        </w:rPr>
        <w:t xml:space="preserve">бюджета – </w:t>
      </w:r>
      <w:r w:rsidR="00FD5621" w:rsidRPr="00570215">
        <w:rPr>
          <w:rFonts w:ascii="Times New Roman" w:hAnsi="Times New Roman" w:cs="Times New Roman"/>
          <w:sz w:val="26"/>
          <w:szCs w:val="26"/>
        </w:rPr>
        <w:t>0</w:t>
      </w:r>
      <w:r w:rsidR="003937F4" w:rsidRPr="00570215">
        <w:rPr>
          <w:rFonts w:ascii="Times New Roman" w:hAnsi="Times New Roman" w:cs="Times New Roman"/>
          <w:sz w:val="26"/>
          <w:szCs w:val="26"/>
        </w:rPr>
        <w:t>,</w:t>
      </w:r>
      <w:r w:rsidRPr="00570215">
        <w:rPr>
          <w:rFonts w:ascii="Times New Roman" w:hAnsi="Times New Roman" w:cs="Times New Roman"/>
          <w:sz w:val="26"/>
          <w:szCs w:val="26"/>
        </w:rPr>
        <w:t>0 тыс. рублей (</w:t>
      </w:r>
      <w:r w:rsidR="00FD5621" w:rsidRPr="00570215">
        <w:rPr>
          <w:rFonts w:ascii="Times New Roman" w:hAnsi="Times New Roman" w:cs="Times New Roman"/>
          <w:sz w:val="26"/>
          <w:szCs w:val="26"/>
        </w:rPr>
        <w:t>0</w:t>
      </w:r>
      <w:r w:rsidRPr="00570215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финансирования), из районного бюджета – </w:t>
      </w:r>
      <w:r w:rsidR="00FD5621" w:rsidRPr="00570215">
        <w:rPr>
          <w:rFonts w:ascii="Times New Roman" w:hAnsi="Times New Roman" w:cs="Times New Roman"/>
          <w:sz w:val="26"/>
          <w:szCs w:val="26"/>
        </w:rPr>
        <w:t>4</w:t>
      </w:r>
      <w:r w:rsidR="003937F4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FD5621" w:rsidRPr="00570215">
        <w:rPr>
          <w:rFonts w:ascii="Times New Roman" w:hAnsi="Times New Roman" w:cs="Times New Roman"/>
          <w:sz w:val="26"/>
          <w:szCs w:val="26"/>
        </w:rPr>
        <w:t>900</w:t>
      </w:r>
      <w:r w:rsidRPr="00570215">
        <w:rPr>
          <w:rFonts w:ascii="Times New Roman" w:hAnsi="Times New Roman" w:cs="Times New Roman"/>
          <w:sz w:val="26"/>
          <w:szCs w:val="26"/>
        </w:rPr>
        <w:t>,0 тыс. рублей</w:t>
      </w:r>
      <w:r w:rsidR="008D243F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Pr="00570215">
        <w:rPr>
          <w:rFonts w:ascii="Times New Roman" w:hAnsi="Times New Roman" w:cs="Times New Roman"/>
          <w:sz w:val="26"/>
          <w:szCs w:val="26"/>
        </w:rPr>
        <w:t>(</w:t>
      </w:r>
      <w:r w:rsidR="00FD5621" w:rsidRPr="00570215">
        <w:rPr>
          <w:rFonts w:ascii="Times New Roman" w:hAnsi="Times New Roman" w:cs="Times New Roman"/>
          <w:sz w:val="26"/>
          <w:szCs w:val="26"/>
        </w:rPr>
        <w:t>0</w:t>
      </w:r>
      <w:r w:rsidRPr="00570215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финансирования). </w:t>
      </w:r>
      <w:proofErr w:type="gramEnd"/>
    </w:p>
    <w:p w:rsidR="00546825" w:rsidRPr="00570215" w:rsidRDefault="00546825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0A6DCF" w:rsidRPr="00570215" w:rsidRDefault="000A6DCF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Pr="001C52DF" w:rsidRDefault="00EF722D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570215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570215">
        <w:rPr>
          <w:rFonts w:ascii="Times New Roman" w:hAnsi="Times New Roman" w:cs="Times New Roman"/>
          <w:sz w:val="26"/>
          <w:szCs w:val="26"/>
        </w:rPr>
        <w:t>программы на 202</w:t>
      </w:r>
      <w:r w:rsidR="00CF1359" w:rsidRPr="00570215">
        <w:rPr>
          <w:rFonts w:ascii="Times New Roman" w:hAnsi="Times New Roman" w:cs="Times New Roman"/>
          <w:sz w:val="26"/>
          <w:szCs w:val="26"/>
        </w:rPr>
        <w:t>3</w:t>
      </w:r>
      <w:r w:rsidRPr="00570215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F1359" w:rsidRPr="00570215">
        <w:rPr>
          <w:rFonts w:ascii="Times New Roman" w:hAnsi="Times New Roman" w:cs="Times New Roman"/>
          <w:sz w:val="26"/>
          <w:szCs w:val="26"/>
        </w:rPr>
        <w:t>4</w:t>
      </w:r>
      <w:r w:rsidRPr="00570215">
        <w:rPr>
          <w:rFonts w:ascii="Times New Roman" w:hAnsi="Times New Roman" w:cs="Times New Roman"/>
          <w:sz w:val="26"/>
          <w:szCs w:val="26"/>
        </w:rPr>
        <w:t>-202</w:t>
      </w:r>
      <w:r w:rsidR="00CF1359" w:rsidRPr="00570215">
        <w:rPr>
          <w:rFonts w:ascii="Times New Roman" w:hAnsi="Times New Roman" w:cs="Times New Roman"/>
          <w:sz w:val="26"/>
          <w:szCs w:val="26"/>
        </w:rPr>
        <w:t>5</w:t>
      </w:r>
      <w:r w:rsidRPr="00570215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570215">
        <w:rPr>
          <w:rFonts w:ascii="Times New Roman" w:hAnsi="Times New Roman" w:cs="Times New Roman"/>
          <w:sz w:val="26"/>
          <w:szCs w:val="26"/>
        </w:rPr>
        <w:t xml:space="preserve"> 1</w:t>
      </w:r>
      <w:r w:rsidRPr="00570215">
        <w:rPr>
          <w:rFonts w:ascii="Times New Roman" w:hAnsi="Times New Roman" w:cs="Times New Roman"/>
          <w:sz w:val="26"/>
          <w:szCs w:val="26"/>
        </w:rPr>
        <w:t>:</w:t>
      </w:r>
    </w:p>
    <w:p w:rsidR="00EF722D" w:rsidRPr="00A52FAB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083"/>
        <w:gridCol w:w="928"/>
        <w:gridCol w:w="1215"/>
        <w:gridCol w:w="929"/>
        <w:gridCol w:w="952"/>
        <w:gridCol w:w="923"/>
        <w:gridCol w:w="1066"/>
        <w:gridCol w:w="923"/>
      </w:tblGrid>
      <w:tr w:rsidR="003937F4" w:rsidRPr="00A52FAB" w:rsidTr="003937F4">
        <w:trPr>
          <w:trHeight w:val="419"/>
        </w:trPr>
        <w:tc>
          <w:tcPr>
            <w:tcW w:w="746" w:type="pct"/>
            <w:vMerge w:val="restart"/>
            <w:vAlign w:val="center"/>
          </w:tcPr>
          <w:p w:rsidR="003937F4" w:rsidRPr="00A52FAB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107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37" w:type="pct"/>
            <w:gridSpan w:val="2"/>
          </w:tcPr>
          <w:p w:rsidR="003937F4" w:rsidRPr="00A52FAB" w:rsidRDefault="003937F4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937F4" w:rsidRPr="00A52FAB" w:rsidTr="003937F4">
        <w:trPr>
          <w:trHeight w:val="602"/>
        </w:trPr>
        <w:tc>
          <w:tcPr>
            <w:tcW w:w="746" w:type="pct"/>
            <w:vMerge/>
            <w:vAlign w:val="center"/>
          </w:tcPr>
          <w:p w:rsidR="003937F4" w:rsidRPr="00A52FAB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99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99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500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6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37F4" w:rsidRPr="00A52FAB" w:rsidTr="003937F4">
        <w:trPr>
          <w:trHeight w:val="333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FD5621" w:rsidP="00FD5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937F4"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3937F4"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</w:tcPr>
          <w:p w:rsidR="003937F4" w:rsidRPr="00A52FAB" w:rsidRDefault="003937F4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FD5621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</w:tcPr>
          <w:p w:rsidR="003937F4" w:rsidRPr="00A52FAB" w:rsidRDefault="00FD5621" w:rsidP="00FD5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FD5621" w:rsidP="00FD5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3937F4"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00" w:type="pct"/>
          </w:tcPr>
          <w:p w:rsidR="003937F4" w:rsidRPr="00A52FAB" w:rsidRDefault="00FD5621" w:rsidP="00FD5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1" w:type="pct"/>
          </w:tcPr>
          <w:p w:rsidR="003937F4" w:rsidRPr="00A52FAB" w:rsidRDefault="003937F4" w:rsidP="005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466" w:type="pct"/>
          </w:tcPr>
          <w:p w:rsidR="003937F4" w:rsidRPr="00A52FAB" w:rsidRDefault="00FD5621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F4" w:rsidRPr="00A52FAB" w:rsidTr="003937F4">
        <w:trPr>
          <w:trHeight w:val="401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FD5621" w:rsidP="00FD5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937F4"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3937F4"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</w:tcPr>
          <w:p w:rsidR="003937F4" w:rsidRPr="00A52FAB" w:rsidRDefault="00FD5621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99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500" w:type="pct"/>
          </w:tcPr>
          <w:p w:rsidR="003937F4" w:rsidRPr="00A52FAB" w:rsidRDefault="00FD5621" w:rsidP="00FD5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1" w:type="pct"/>
          </w:tcPr>
          <w:p w:rsidR="003937F4" w:rsidRPr="00A52FAB" w:rsidRDefault="003937F4" w:rsidP="005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466" w:type="pct"/>
          </w:tcPr>
          <w:p w:rsidR="003937F4" w:rsidRPr="00A52FAB" w:rsidRDefault="003937F4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F4" w:rsidRPr="00A52FAB" w:rsidTr="003937F4">
        <w:trPr>
          <w:trHeight w:val="401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областного бюджета (по 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согласованию)       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FD5621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3937F4" w:rsidRPr="00A52FAB" w:rsidRDefault="003937F4" w:rsidP="000A6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7F4" w:rsidRPr="00A52FAB" w:rsidTr="003937F4">
        <w:trPr>
          <w:trHeight w:val="365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 (по согласованию)  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7F4" w:rsidRPr="00A52FAB" w:rsidTr="003937F4">
        <w:trPr>
          <w:trHeight w:val="281"/>
        </w:trPr>
        <w:tc>
          <w:tcPr>
            <w:tcW w:w="74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57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A52FAB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323E" w:rsidRPr="002C3975" w:rsidRDefault="00E3323E" w:rsidP="00E332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п. 3.7. Порядка направления проектов нормативных правовых актов Администрации </w:t>
      </w:r>
      <w:proofErr w:type="spellStart"/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на экспертизу в Контрольно-счетный орган </w:t>
      </w:r>
      <w:proofErr w:type="spellStart"/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района, утвержденного Решением Думы </w:t>
      </w:r>
      <w:proofErr w:type="spellStart"/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от </w:t>
      </w:r>
      <w:r w:rsidRPr="002C3975">
        <w:rPr>
          <w:rFonts w:ascii="Times New Roman" w:hAnsi="Times New Roman" w:cs="Times New Roman"/>
          <w:sz w:val="26"/>
          <w:szCs w:val="26"/>
        </w:rPr>
        <w:t>19.07.2022 года № 224</w:t>
      </w:r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 Проекту программы, представляются </w:t>
      </w:r>
      <w:r w:rsidRPr="002C3975">
        <w:rPr>
          <w:rFonts w:ascii="Times New Roman" w:hAnsi="Times New Roman" w:cs="Times New Roman"/>
          <w:sz w:val="26"/>
          <w:szCs w:val="26"/>
        </w:rPr>
        <w:t>обоснования (расчеты) по объемам бюджетных средств, необходимы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C3975">
        <w:rPr>
          <w:rFonts w:ascii="Times New Roman" w:hAnsi="Times New Roman" w:cs="Times New Roman"/>
          <w:sz w:val="26"/>
          <w:szCs w:val="26"/>
        </w:rPr>
        <w:t xml:space="preserve"> при реализации мероприятий программы</w:t>
      </w:r>
      <w:r w:rsidRPr="002C39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которых содержится информация о сумме расходов.</w:t>
      </w:r>
    </w:p>
    <w:p w:rsidR="00E3323E" w:rsidRPr="00570215" w:rsidRDefault="00E3323E" w:rsidP="00E3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Pr="0057021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п. 3.7. </w:t>
      </w:r>
      <w:r w:rsidR="00A120A3" w:rsidRPr="0057021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порядка </w:t>
      </w:r>
      <w:r w:rsidRPr="0057021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</w:t>
      </w:r>
      <w:r w:rsidRPr="00570215">
        <w:rPr>
          <w:rFonts w:ascii="Times New Roman" w:hAnsi="Times New Roman" w:cs="Times New Roman"/>
          <w:sz w:val="26"/>
          <w:szCs w:val="26"/>
        </w:rPr>
        <w:t>19.07.2022 года № 224</w:t>
      </w:r>
      <w:r w:rsidRPr="0057021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A120A3" w:rsidRPr="0057021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Pr="00570215">
        <w:rPr>
          <w:rFonts w:ascii="Times New Roman" w:hAnsi="Times New Roman" w:cs="Times New Roman"/>
          <w:sz w:val="26"/>
          <w:szCs w:val="26"/>
        </w:rPr>
        <w:t xml:space="preserve">тветственным исполнителем обоснование </w:t>
      </w:r>
      <w:r w:rsidR="00A120A3" w:rsidRPr="00570215">
        <w:rPr>
          <w:rFonts w:ascii="Times New Roman" w:hAnsi="Times New Roman" w:cs="Times New Roman"/>
          <w:sz w:val="26"/>
          <w:szCs w:val="26"/>
        </w:rPr>
        <w:t>по объемам бюджетных средств, необходимым при реализации мероприятий программы не предоставлены</w:t>
      </w:r>
      <w:r w:rsidRPr="00570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4B36" w:rsidRDefault="00A120A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5">
        <w:rPr>
          <w:rFonts w:ascii="Times New Roman" w:hAnsi="Times New Roman" w:cs="Times New Roman"/>
          <w:sz w:val="26"/>
          <w:szCs w:val="26"/>
        </w:rPr>
        <w:t>В связи с н</w:t>
      </w:r>
      <w:r w:rsidR="00936C5F" w:rsidRPr="00570215">
        <w:rPr>
          <w:rFonts w:ascii="Times New Roman" w:hAnsi="Times New Roman" w:cs="Times New Roman"/>
          <w:sz w:val="26"/>
          <w:szCs w:val="26"/>
        </w:rPr>
        <w:t>е</w:t>
      </w:r>
      <w:r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936C5F" w:rsidRPr="00570215">
        <w:rPr>
          <w:rFonts w:ascii="Times New Roman" w:hAnsi="Times New Roman" w:cs="Times New Roman"/>
          <w:sz w:val="26"/>
          <w:szCs w:val="26"/>
        </w:rPr>
        <w:t>предоставление</w:t>
      </w:r>
      <w:r w:rsidRPr="00570215">
        <w:rPr>
          <w:rFonts w:ascii="Times New Roman" w:hAnsi="Times New Roman" w:cs="Times New Roman"/>
          <w:sz w:val="26"/>
          <w:szCs w:val="26"/>
        </w:rPr>
        <w:t>м</w:t>
      </w:r>
      <w:r w:rsidR="00936C5F" w:rsidRPr="00570215">
        <w:rPr>
          <w:rFonts w:ascii="Times New Roman" w:hAnsi="Times New Roman" w:cs="Times New Roman"/>
          <w:sz w:val="26"/>
          <w:szCs w:val="26"/>
        </w:rPr>
        <w:t xml:space="preserve"> ответственным исполнителем п</w:t>
      </w:r>
      <w:r w:rsidR="00DC4B36" w:rsidRPr="00570215">
        <w:rPr>
          <w:rFonts w:ascii="Times New Roman" w:hAnsi="Times New Roman" w:cs="Times New Roman"/>
          <w:sz w:val="26"/>
          <w:szCs w:val="26"/>
        </w:rPr>
        <w:t>олно</w:t>
      </w:r>
      <w:r w:rsidR="00936C5F" w:rsidRPr="00570215">
        <w:rPr>
          <w:rFonts w:ascii="Times New Roman" w:hAnsi="Times New Roman" w:cs="Times New Roman"/>
          <w:sz w:val="26"/>
          <w:szCs w:val="26"/>
        </w:rPr>
        <w:t>го</w:t>
      </w:r>
      <w:r w:rsidR="00DC4B36" w:rsidRPr="00570215">
        <w:rPr>
          <w:rFonts w:ascii="Times New Roman" w:hAnsi="Times New Roman" w:cs="Times New Roman"/>
          <w:sz w:val="26"/>
          <w:szCs w:val="26"/>
        </w:rPr>
        <w:t xml:space="preserve"> обосновани</w:t>
      </w:r>
      <w:r w:rsidR="00936C5F" w:rsidRPr="00570215">
        <w:rPr>
          <w:rFonts w:ascii="Times New Roman" w:hAnsi="Times New Roman" w:cs="Times New Roman"/>
          <w:sz w:val="26"/>
          <w:szCs w:val="26"/>
        </w:rPr>
        <w:t>я</w:t>
      </w:r>
      <w:r w:rsidR="00DC4B36" w:rsidRPr="00570215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расходов, </w:t>
      </w:r>
      <w:r w:rsidR="00936C5F" w:rsidRPr="00570215">
        <w:rPr>
          <w:rFonts w:ascii="Times New Roman" w:hAnsi="Times New Roman" w:cs="Times New Roman"/>
          <w:sz w:val="26"/>
          <w:szCs w:val="26"/>
        </w:rPr>
        <w:t xml:space="preserve">и </w:t>
      </w:r>
      <w:r w:rsidR="00FD5621" w:rsidRPr="00570215">
        <w:rPr>
          <w:rFonts w:ascii="Times New Roman" w:hAnsi="Times New Roman" w:cs="Times New Roman"/>
          <w:sz w:val="26"/>
          <w:szCs w:val="26"/>
        </w:rPr>
        <w:t>согласования объемов финансирования</w:t>
      </w:r>
      <w:r w:rsidR="00936C5F" w:rsidRPr="00570215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FD5621" w:rsidRPr="00570215">
        <w:rPr>
          <w:rFonts w:ascii="Times New Roman" w:hAnsi="Times New Roman" w:cs="Times New Roman"/>
          <w:sz w:val="26"/>
          <w:szCs w:val="26"/>
        </w:rPr>
        <w:t>ем</w:t>
      </w:r>
      <w:r w:rsidR="00936C5F" w:rsidRPr="00570215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proofErr w:type="spellStart"/>
      <w:r w:rsidR="00936C5F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36C5F" w:rsidRPr="0057021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D5621" w:rsidRPr="00570215">
        <w:rPr>
          <w:rFonts w:ascii="Times New Roman" w:hAnsi="Times New Roman" w:cs="Times New Roman"/>
          <w:sz w:val="26"/>
          <w:szCs w:val="26"/>
        </w:rPr>
        <w:t xml:space="preserve"> на 2024-2025г.г.</w:t>
      </w:r>
      <w:r w:rsidRPr="00570215">
        <w:rPr>
          <w:rFonts w:ascii="Times New Roman" w:hAnsi="Times New Roman" w:cs="Times New Roman"/>
          <w:sz w:val="26"/>
          <w:szCs w:val="26"/>
        </w:rPr>
        <w:t>,</w:t>
      </w:r>
      <w:r w:rsidR="00936C5F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E3323E" w:rsidRPr="00570215">
        <w:rPr>
          <w:rFonts w:ascii="Times New Roman" w:hAnsi="Times New Roman" w:cs="Times New Roman"/>
          <w:sz w:val="26"/>
          <w:szCs w:val="26"/>
        </w:rPr>
        <w:t>отсутствие</w:t>
      </w:r>
      <w:r w:rsidRPr="00570215">
        <w:rPr>
          <w:rFonts w:ascii="Times New Roman" w:hAnsi="Times New Roman" w:cs="Times New Roman"/>
          <w:sz w:val="26"/>
          <w:szCs w:val="26"/>
        </w:rPr>
        <w:t>м</w:t>
      </w:r>
      <w:r w:rsidR="00E3323E" w:rsidRPr="00570215">
        <w:rPr>
          <w:rFonts w:ascii="Times New Roman" w:hAnsi="Times New Roman" w:cs="Times New Roman"/>
          <w:sz w:val="26"/>
          <w:szCs w:val="26"/>
        </w:rPr>
        <w:t xml:space="preserve"> в решении о бюджете объемов расходов по муниципальным программам на плановый период,</w:t>
      </w:r>
      <w:r w:rsidR="00DC4B36" w:rsidRPr="00570215">
        <w:rPr>
          <w:rFonts w:ascii="Times New Roman" w:hAnsi="Times New Roman" w:cs="Times New Roman"/>
          <w:sz w:val="26"/>
          <w:szCs w:val="26"/>
        </w:rPr>
        <w:t xml:space="preserve"> </w:t>
      </w:r>
      <w:r w:rsidR="00936C5F" w:rsidRPr="00570215">
        <w:rPr>
          <w:rFonts w:ascii="Times New Roman" w:hAnsi="Times New Roman" w:cs="Times New Roman"/>
          <w:sz w:val="26"/>
          <w:szCs w:val="26"/>
        </w:rPr>
        <w:t xml:space="preserve">проведение финансово-экономической экспертизы </w:t>
      </w:r>
      <w:r w:rsidR="00387ED1" w:rsidRPr="00570215">
        <w:rPr>
          <w:rFonts w:ascii="Times New Roman" w:hAnsi="Times New Roman" w:cs="Times New Roman"/>
          <w:sz w:val="26"/>
          <w:szCs w:val="26"/>
        </w:rPr>
        <w:t>не представляется возможным.</w:t>
      </w:r>
    </w:p>
    <w:p w:rsidR="008F5F60" w:rsidRPr="00804BAB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BAB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804BAB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BA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3115FA" w:rsidRPr="00804BAB">
        <w:rPr>
          <w:rFonts w:ascii="Times New Roman" w:hAnsi="Times New Roman" w:cs="Times New Roman"/>
          <w:sz w:val="26"/>
          <w:szCs w:val="26"/>
        </w:rPr>
        <w:t xml:space="preserve">Выделяемые на различных уровнях реализации политики в области культуры, приоритетные направления и задачи, предусмотренные проектом муниципальной программы, не соответствуют в полной мере актуальным проблемам и долгосрочным  перспективам развития района, согласно стратегиям Томской области </w:t>
      </w:r>
      <w:r w:rsidR="001A42B0" w:rsidRPr="00804BAB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3115FA" w:rsidRPr="00804B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115FA" w:rsidRPr="00804BA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04B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5F60" w:rsidRPr="00804BAB" w:rsidRDefault="009336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BAB">
        <w:rPr>
          <w:rFonts w:ascii="Times New Roman" w:hAnsi="Times New Roman" w:cs="Times New Roman"/>
          <w:sz w:val="26"/>
          <w:szCs w:val="26"/>
        </w:rPr>
        <w:t>2</w:t>
      </w:r>
      <w:r w:rsidR="008F5F60" w:rsidRPr="00804BAB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804BAB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804BAB">
        <w:rPr>
          <w:rFonts w:ascii="Times New Roman" w:hAnsi="Times New Roman" w:cs="Times New Roman"/>
          <w:sz w:val="26"/>
          <w:szCs w:val="26"/>
        </w:rPr>
        <w:t>.</w:t>
      </w:r>
    </w:p>
    <w:p w:rsidR="00C17A76" w:rsidRDefault="00FD5621" w:rsidP="001C52DF">
      <w:pPr>
        <w:pStyle w:val="ConsPlusTitle"/>
        <w:ind w:firstLine="709"/>
        <w:jc w:val="both"/>
        <w:rPr>
          <w:rStyle w:val="FontStyle11"/>
          <w:b w:val="0"/>
        </w:rPr>
      </w:pPr>
      <w:r w:rsidRPr="00804BAB">
        <w:rPr>
          <w:rFonts w:ascii="Times New Roman" w:hAnsi="Times New Roman" w:cs="Times New Roman"/>
          <w:b w:val="0"/>
          <w:sz w:val="26"/>
          <w:szCs w:val="26"/>
        </w:rPr>
        <w:t>3</w:t>
      </w:r>
      <w:r w:rsidR="003201D0" w:rsidRPr="00804BAB">
        <w:rPr>
          <w:rFonts w:ascii="Times New Roman" w:hAnsi="Times New Roman" w:cs="Times New Roman"/>
          <w:b w:val="0"/>
          <w:sz w:val="26"/>
          <w:szCs w:val="26"/>
        </w:rPr>
        <w:t>.</w:t>
      </w:r>
      <w:r w:rsidR="00CD1B3E" w:rsidRPr="00804B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4BAB">
        <w:rPr>
          <w:rFonts w:ascii="Times New Roman" w:hAnsi="Times New Roman" w:cs="Times New Roman"/>
          <w:b w:val="0"/>
          <w:sz w:val="26"/>
          <w:szCs w:val="26"/>
        </w:rPr>
        <w:t xml:space="preserve">В согласовании </w:t>
      </w:r>
      <w:r w:rsidR="0046320F" w:rsidRPr="00804BAB">
        <w:rPr>
          <w:rStyle w:val="FontStyle11"/>
          <w:b w:val="0"/>
        </w:rPr>
        <w:t xml:space="preserve">Управления финансов администрации </w:t>
      </w:r>
      <w:proofErr w:type="spellStart"/>
      <w:r w:rsidR="0046320F" w:rsidRPr="00804BAB">
        <w:rPr>
          <w:rStyle w:val="FontStyle11"/>
          <w:b w:val="0"/>
        </w:rPr>
        <w:t>Шегарского</w:t>
      </w:r>
      <w:proofErr w:type="spellEnd"/>
      <w:r w:rsidR="0046320F" w:rsidRPr="00804BAB">
        <w:rPr>
          <w:rStyle w:val="FontStyle11"/>
          <w:b w:val="0"/>
        </w:rPr>
        <w:t xml:space="preserve"> района </w:t>
      </w:r>
      <w:r w:rsidRPr="00804BAB">
        <w:rPr>
          <w:rStyle w:val="FontStyle11"/>
          <w:b w:val="0"/>
        </w:rPr>
        <w:t xml:space="preserve">не согласованы объемы финансирования на 2024-2025 </w:t>
      </w:r>
      <w:proofErr w:type="spellStart"/>
      <w:r w:rsidRPr="00804BAB">
        <w:rPr>
          <w:rStyle w:val="FontStyle11"/>
          <w:b w:val="0"/>
        </w:rPr>
        <w:t>г.</w:t>
      </w:r>
      <w:proofErr w:type="gramStart"/>
      <w:r w:rsidRPr="00804BAB">
        <w:rPr>
          <w:rStyle w:val="FontStyle11"/>
          <w:b w:val="0"/>
        </w:rPr>
        <w:t>г</w:t>
      </w:r>
      <w:proofErr w:type="spellEnd"/>
      <w:proofErr w:type="gramEnd"/>
      <w:r w:rsidRPr="00804BAB">
        <w:rPr>
          <w:rStyle w:val="FontStyle11"/>
          <w:b w:val="0"/>
        </w:rPr>
        <w:t>.</w:t>
      </w:r>
      <w:r w:rsidR="0046320F" w:rsidRPr="00804BAB">
        <w:rPr>
          <w:rStyle w:val="FontStyle11"/>
          <w:b w:val="0"/>
        </w:rPr>
        <w:t xml:space="preserve"> </w:t>
      </w:r>
    </w:p>
    <w:p w:rsidR="00B2083E" w:rsidRDefault="00B2083E" w:rsidP="00B2083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70215">
        <w:rPr>
          <w:rStyle w:val="FontStyle11"/>
        </w:rPr>
        <w:t xml:space="preserve">В решении о бюджете данные объемы финансирования на плановый период 2024-2025 годов не предусмотрен. </w:t>
      </w:r>
    </w:p>
    <w:p w:rsidR="00B2083E" w:rsidRPr="002C3975" w:rsidRDefault="00B2083E" w:rsidP="00B2083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2C3975">
        <w:rPr>
          <w:rStyle w:val="FontStyle11"/>
        </w:rPr>
        <w:t xml:space="preserve">В нарушение п. </w:t>
      </w:r>
      <w:r w:rsidRPr="002C3975">
        <w:rPr>
          <w:sz w:val="26"/>
          <w:szCs w:val="26"/>
        </w:rPr>
        <w:t>15 Порядка № 883 в</w:t>
      </w:r>
      <w:r w:rsidRPr="002C3975">
        <w:rPr>
          <w:rStyle w:val="FontStyle11"/>
        </w:rPr>
        <w:t xml:space="preserve"> согласовании Управления финансов не нашли отражение вопросы:</w:t>
      </w:r>
    </w:p>
    <w:p w:rsidR="00B2083E" w:rsidRPr="002C3975" w:rsidRDefault="00B2083E" w:rsidP="00B2083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2C3975">
        <w:rPr>
          <w:rStyle w:val="FontStyle11"/>
        </w:rPr>
        <w:t>- соответствие объема принимаемых расходных обязательств возможностям доходной части местного бюджета,</w:t>
      </w:r>
    </w:p>
    <w:p w:rsidR="00B2083E" w:rsidRPr="002C3975" w:rsidRDefault="00B2083E" w:rsidP="00B2083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2C3975">
        <w:rPr>
          <w:rStyle w:val="FontStyle11"/>
        </w:rPr>
        <w:t xml:space="preserve">- соответствие </w:t>
      </w:r>
      <w:proofErr w:type="gramStart"/>
      <w:r w:rsidRPr="002C3975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2C3975">
        <w:rPr>
          <w:rStyle w:val="FontStyle11"/>
        </w:rPr>
        <w:t>.</w:t>
      </w:r>
    </w:p>
    <w:p w:rsidR="00B2083E" w:rsidRPr="002C3975" w:rsidRDefault="00B2083E" w:rsidP="00B2083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2C3975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</w:t>
      </w:r>
      <w:proofErr w:type="spellStart"/>
      <w:r w:rsidRPr="002C3975">
        <w:rPr>
          <w:rStyle w:val="FontStyle11"/>
        </w:rPr>
        <w:t>Шегарского</w:t>
      </w:r>
      <w:proofErr w:type="spellEnd"/>
      <w:r w:rsidRPr="002C3975">
        <w:rPr>
          <w:rStyle w:val="FontStyle11"/>
        </w:rPr>
        <w:t xml:space="preserve"> района носит формальный характер. </w:t>
      </w:r>
    </w:p>
    <w:p w:rsidR="00A120A3" w:rsidRPr="00804BAB" w:rsidRDefault="00CD1B3E" w:rsidP="00B74A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4BAB">
        <w:rPr>
          <w:rStyle w:val="FontStyle11"/>
          <w:b w:val="0"/>
        </w:rPr>
        <w:t xml:space="preserve">4. В нарушение </w:t>
      </w:r>
      <w:r w:rsidR="00B74AE8" w:rsidRPr="00804BAB">
        <w:rPr>
          <w:rStyle w:val="FontStyle11"/>
          <w:b w:val="0"/>
        </w:rPr>
        <w:t xml:space="preserve">2 статьи 179 объемы финансирования на 2024-2025 </w:t>
      </w:r>
      <w:proofErr w:type="spellStart"/>
      <w:r w:rsidR="00B74AE8" w:rsidRPr="00804BAB">
        <w:rPr>
          <w:rStyle w:val="FontStyle11"/>
          <w:b w:val="0"/>
        </w:rPr>
        <w:t>г.г</w:t>
      </w:r>
      <w:proofErr w:type="spellEnd"/>
      <w:r w:rsidR="00B74AE8" w:rsidRPr="00804BAB">
        <w:rPr>
          <w:rStyle w:val="FontStyle11"/>
          <w:b w:val="0"/>
        </w:rPr>
        <w:t xml:space="preserve">. не приведены в соответствие с </w:t>
      </w:r>
      <w:r w:rsidR="00B74AE8" w:rsidRPr="00804BAB">
        <w:rPr>
          <w:rFonts w:ascii="Times New Roman" w:hAnsi="Times New Roman" w:cs="Times New Roman"/>
          <w:b w:val="0"/>
          <w:sz w:val="26"/>
          <w:szCs w:val="26"/>
        </w:rPr>
        <w:t xml:space="preserve">Решением Думы </w:t>
      </w:r>
      <w:proofErr w:type="spellStart"/>
      <w:r w:rsidR="00B74AE8" w:rsidRPr="00804BAB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B74AE8" w:rsidRPr="00804BAB">
        <w:rPr>
          <w:rFonts w:ascii="Times New Roman" w:hAnsi="Times New Roman" w:cs="Times New Roman"/>
          <w:b w:val="0"/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="00B74AE8" w:rsidRPr="00804BAB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B74AE8" w:rsidRPr="00804BAB">
        <w:rPr>
          <w:rFonts w:ascii="Times New Roman" w:hAnsi="Times New Roman" w:cs="Times New Roman"/>
          <w:b w:val="0"/>
          <w:sz w:val="26"/>
          <w:szCs w:val="26"/>
        </w:rPr>
        <w:t xml:space="preserve"> район» на 2023 год и плановый период 2024 и 2025 годов» (с изменениями от 24.01.2023 № 262), </w:t>
      </w:r>
    </w:p>
    <w:p w:rsidR="00A120A3" w:rsidRPr="00804BAB" w:rsidRDefault="00A120A3" w:rsidP="00B74A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4BAB">
        <w:rPr>
          <w:rFonts w:ascii="Times New Roman" w:hAnsi="Times New Roman" w:cs="Times New Roman"/>
          <w:b w:val="0"/>
          <w:sz w:val="26"/>
          <w:szCs w:val="26"/>
        </w:rPr>
        <w:t>5.</w:t>
      </w:r>
      <w:r w:rsidR="00393243" w:rsidRPr="00804BAB">
        <w:rPr>
          <w:rFonts w:ascii="Times New Roman" w:hAnsi="Times New Roman" w:cs="Times New Roman"/>
          <w:b w:val="0"/>
          <w:sz w:val="26"/>
          <w:szCs w:val="26"/>
        </w:rPr>
        <w:t> </w:t>
      </w:r>
      <w:r w:rsidR="00CD1B3E" w:rsidRPr="00804BAB">
        <w:rPr>
          <w:rFonts w:ascii="Times New Roman" w:hAnsi="Times New Roman" w:cs="Times New Roman"/>
          <w:b w:val="0"/>
          <w:sz w:val="26"/>
          <w:szCs w:val="26"/>
        </w:rPr>
        <w:t>В материалах к Проекту постановления о</w:t>
      </w:r>
      <w:r w:rsidR="00933626" w:rsidRPr="00804BAB">
        <w:rPr>
          <w:rFonts w:ascii="Times New Roman" w:hAnsi="Times New Roman" w:cs="Times New Roman"/>
          <w:b w:val="0"/>
          <w:sz w:val="26"/>
          <w:szCs w:val="26"/>
        </w:rPr>
        <w:t xml:space="preserve">тсутствуют обоснования предлагаемых объемов расходов, </w:t>
      </w:r>
      <w:r w:rsidR="001950ED" w:rsidRPr="00804BAB">
        <w:rPr>
          <w:rFonts w:ascii="Times New Roman" w:hAnsi="Times New Roman" w:cs="Times New Roman"/>
          <w:b w:val="0"/>
          <w:sz w:val="26"/>
          <w:szCs w:val="26"/>
        </w:rPr>
        <w:t>заявленных в 202</w:t>
      </w:r>
      <w:r w:rsidR="00CD1B3E" w:rsidRPr="00804BAB">
        <w:rPr>
          <w:rFonts w:ascii="Times New Roman" w:hAnsi="Times New Roman" w:cs="Times New Roman"/>
          <w:b w:val="0"/>
          <w:sz w:val="26"/>
          <w:szCs w:val="26"/>
        </w:rPr>
        <w:t>4</w:t>
      </w:r>
      <w:r w:rsidR="001950ED" w:rsidRPr="00804BAB">
        <w:rPr>
          <w:rFonts w:ascii="Times New Roman" w:hAnsi="Times New Roman" w:cs="Times New Roman"/>
          <w:b w:val="0"/>
          <w:sz w:val="26"/>
          <w:szCs w:val="26"/>
        </w:rPr>
        <w:t xml:space="preserve"> – 2025 годах.</w:t>
      </w:r>
    </w:p>
    <w:p w:rsidR="00A120A3" w:rsidRPr="00804BAB" w:rsidRDefault="00A120A3" w:rsidP="00A1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BAB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393243" w:rsidRPr="00804BAB">
        <w:rPr>
          <w:rFonts w:ascii="Times New Roman" w:hAnsi="Times New Roman" w:cs="Times New Roman"/>
          <w:sz w:val="26"/>
          <w:szCs w:val="26"/>
        </w:rPr>
        <w:t> </w:t>
      </w:r>
      <w:r w:rsidRPr="00804BAB">
        <w:rPr>
          <w:rFonts w:ascii="Times New Roman" w:hAnsi="Times New Roman" w:cs="Times New Roman"/>
          <w:sz w:val="26"/>
          <w:szCs w:val="26"/>
        </w:rPr>
        <w:t xml:space="preserve">В связи с не предоставлением ответственным исполнителем полного обоснования предлагаемых объемов расходов, и согласования объемов финансирования Управлением финансов Администрации </w:t>
      </w:r>
      <w:proofErr w:type="spellStart"/>
      <w:r w:rsidRPr="00804B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04BAB">
        <w:rPr>
          <w:rFonts w:ascii="Times New Roman" w:hAnsi="Times New Roman" w:cs="Times New Roman"/>
          <w:sz w:val="26"/>
          <w:szCs w:val="26"/>
        </w:rPr>
        <w:t xml:space="preserve"> района на 2024-2025г.г., отсутствием в решении о бюджете объемов расходов по муниципальным программам на плановый период, проведение финансово-экономической экспертизы не представляется возможным.</w:t>
      </w:r>
    </w:p>
    <w:p w:rsidR="00643A1B" w:rsidRDefault="00A120A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BAB">
        <w:rPr>
          <w:rFonts w:ascii="Times New Roman" w:hAnsi="Times New Roman" w:cs="Times New Roman"/>
          <w:sz w:val="26"/>
          <w:szCs w:val="26"/>
        </w:rPr>
        <w:t>7</w:t>
      </w:r>
      <w:r w:rsidR="00992477" w:rsidRPr="00804BAB">
        <w:rPr>
          <w:rFonts w:ascii="Times New Roman" w:hAnsi="Times New Roman" w:cs="Times New Roman"/>
          <w:sz w:val="26"/>
          <w:szCs w:val="26"/>
        </w:rPr>
        <w:t>.</w:t>
      </w:r>
      <w:r w:rsidR="00643A1B">
        <w:rPr>
          <w:rFonts w:ascii="Times New Roman" w:hAnsi="Times New Roman" w:cs="Times New Roman"/>
          <w:sz w:val="26"/>
          <w:szCs w:val="26"/>
        </w:rPr>
        <w:t xml:space="preserve"> </w:t>
      </w:r>
      <w:r w:rsidR="00643A1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статьи 13 Федерального закона от 28.06.2014 N 172-ФЗ проект постановления Администрации </w:t>
      </w:r>
      <w:proofErr w:type="spellStart"/>
      <w:r w:rsidR="00643A1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643A1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643A1B" w:rsidRPr="00570215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«Развитие культуры </w:t>
      </w:r>
      <w:proofErr w:type="spellStart"/>
      <w:r w:rsidR="00643A1B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3A1B" w:rsidRPr="00570215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="00643A1B" w:rsidRPr="0057021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3A1B" w:rsidRPr="00570215">
        <w:rPr>
          <w:rFonts w:ascii="Times New Roman" w:hAnsi="Times New Roman" w:cs="Times New Roman"/>
          <w:sz w:val="26"/>
          <w:szCs w:val="26"/>
        </w:rPr>
        <w:t xml:space="preserve"> района от 29.09.2022 № 1244</w:t>
      </w:r>
      <w:r w:rsidR="00643A1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Администрации </w:t>
      </w:r>
      <w:proofErr w:type="spellStart"/>
      <w:r w:rsidR="00643A1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643A1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</w:t>
      </w:r>
      <w:r w:rsidR="00992477" w:rsidRPr="00804B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A1B" w:rsidRDefault="00643A1B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804BAB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BAB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804BAB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804BAB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Pr="00804BAB" w:rsidRDefault="00F47604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804BAB" w:rsidRDefault="006C48A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BA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804BAB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804BAB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B2083E" w:rsidRPr="002C3975" w:rsidRDefault="00B2083E" w:rsidP="00B208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3975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2C3975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2C3975">
        <w:rPr>
          <w:rStyle w:val="FontStyle11"/>
        </w:rPr>
        <w:t>Шегарского</w:t>
      </w:r>
      <w:proofErr w:type="spellEnd"/>
      <w:r w:rsidRPr="002C3975">
        <w:rPr>
          <w:rStyle w:val="FontStyle11"/>
        </w:rPr>
        <w:t xml:space="preserve"> района и Управления финансов Администрации </w:t>
      </w:r>
      <w:proofErr w:type="spellStart"/>
      <w:r w:rsidRPr="002C3975">
        <w:rPr>
          <w:rStyle w:val="FontStyle11"/>
        </w:rPr>
        <w:t>Шегарского</w:t>
      </w:r>
      <w:proofErr w:type="spellEnd"/>
      <w:r w:rsidRPr="002C3975">
        <w:rPr>
          <w:rStyle w:val="FontStyle11"/>
        </w:rPr>
        <w:t xml:space="preserve"> района,</w:t>
      </w:r>
      <w:r w:rsidRPr="002C3975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 (проектов внесения изменений).</w:t>
      </w:r>
      <w:proofErr w:type="gramEnd"/>
      <w:r w:rsidRPr="002C3975">
        <w:rPr>
          <w:rFonts w:ascii="Times New Roman" w:hAnsi="Times New Roman" w:cs="Times New Roman"/>
          <w:sz w:val="26"/>
          <w:szCs w:val="26"/>
        </w:rPr>
        <w:t xml:space="preserve"> Определить, </w:t>
      </w:r>
      <w:r w:rsidRPr="002C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ответственным исполнителям, проекты постановлений Администрации </w:t>
      </w:r>
      <w:proofErr w:type="spellStart"/>
      <w:r w:rsidRPr="002C39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C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</w:t>
      </w:r>
      <w:r w:rsidRPr="002C3975">
        <w:rPr>
          <w:rStyle w:val="FontStyle11"/>
          <w:rFonts w:eastAsia="Times New Roman"/>
          <w:lang w:eastAsia="ru-RU"/>
        </w:rPr>
        <w:t xml:space="preserve"> </w:t>
      </w:r>
      <w:r w:rsidRPr="002C3975">
        <w:rPr>
          <w:rStyle w:val="FontStyle11"/>
        </w:rPr>
        <w:t>до 30 августа года предшествующего началу реализации муниципальной программы. П</w:t>
      </w:r>
      <w:r w:rsidRPr="002C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роекты постановлений Администрации </w:t>
      </w:r>
      <w:proofErr w:type="spellStart"/>
      <w:r w:rsidRPr="002C39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C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</w:p>
    <w:p w:rsidR="00B2083E" w:rsidRPr="002C3975" w:rsidRDefault="00B2083E" w:rsidP="00B2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75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B2083E" w:rsidRDefault="00B2083E" w:rsidP="001C5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AE8" w:rsidRDefault="00B74AE8" w:rsidP="001C5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4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4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Управлению финансов Администрации </w:t>
      </w:r>
      <w:proofErr w:type="spellStart"/>
      <w:r w:rsidRPr="00804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804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района:</w:t>
      </w:r>
    </w:p>
    <w:p w:rsidR="00B2083E" w:rsidRPr="00804BAB" w:rsidRDefault="00B2083E" w:rsidP="001C5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E81" w:rsidRDefault="00803E81" w:rsidP="0080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6F07CD">
        <w:rPr>
          <w:rFonts w:ascii="Times New Roman" w:hAnsi="Times New Roman" w:cs="Times New Roman"/>
          <w:sz w:val="26"/>
          <w:szCs w:val="26"/>
        </w:rPr>
        <w:t xml:space="preserve">ри согласовании муниципальных программ соблюдать нормы </w:t>
      </w:r>
      <w:r w:rsidRPr="006F07CD">
        <w:rPr>
          <w:rStyle w:val="FontStyle11"/>
        </w:rPr>
        <w:t xml:space="preserve">п. </w:t>
      </w:r>
      <w:r w:rsidRPr="006F07CD">
        <w:rPr>
          <w:rFonts w:ascii="Times New Roman" w:hAnsi="Times New Roman" w:cs="Times New Roman"/>
          <w:sz w:val="26"/>
          <w:szCs w:val="26"/>
        </w:rPr>
        <w:t>15 Порядка принятия решений о разработке муниципальных программ муниципального образования «</w:t>
      </w:r>
      <w:proofErr w:type="spellStart"/>
      <w:r w:rsidRPr="006F07C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6F07CD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реализации», утвержденного постановлением администрации </w:t>
      </w:r>
      <w:proofErr w:type="spellStart"/>
      <w:r w:rsidRPr="006F07C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6F07CD">
        <w:rPr>
          <w:rFonts w:ascii="Times New Roman" w:hAnsi="Times New Roman" w:cs="Times New Roman"/>
          <w:sz w:val="26"/>
          <w:szCs w:val="26"/>
        </w:rPr>
        <w:t xml:space="preserve"> района от 28.07.2014 № 883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3E81" w:rsidRDefault="00803E81" w:rsidP="0080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 составлении бюджета муниципального образования на текущий финансовый год и плановые периоды обеспечить планирование в части объемов бюджетных ассигнований, предусмотренных на реализацию мероприятий муниципальных программ, в соответствии со статьей 179 Бюджетного Кодекса Российской Федерации. </w:t>
      </w:r>
    </w:p>
    <w:p w:rsidR="00150F0A" w:rsidRPr="00A52FAB" w:rsidRDefault="00150F0A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A52FAB" w:rsidRDefault="006C48A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B2083E" w:rsidRDefault="00B2083E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A52FAB" w:rsidRDefault="009336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П</w:t>
      </w:r>
      <w:r w:rsidR="00890B31" w:rsidRPr="00A52FAB">
        <w:rPr>
          <w:rFonts w:ascii="Times New Roman" w:hAnsi="Times New Roman" w:cs="Times New Roman"/>
          <w:sz w:val="26"/>
          <w:szCs w:val="26"/>
        </w:rPr>
        <w:t>остановлени</w:t>
      </w:r>
      <w:r w:rsidRPr="00A52FAB">
        <w:rPr>
          <w:rFonts w:ascii="Times New Roman" w:hAnsi="Times New Roman" w:cs="Times New Roman"/>
          <w:sz w:val="26"/>
          <w:szCs w:val="26"/>
        </w:rPr>
        <w:t xml:space="preserve">е от </w:t>
      </w:r>
      <w:r w:rsidR="00F157E6" w:rsidRPr="00A52FAB">
        <w:rPr>
          <w:rFonts w:ascii="Times New Roman" w:hAnsi="Times New Roman" w:cs="Times New Roman"/>
          <w:sz w:val="26"/>
          <w:szCs w:val="26"/>
        </w:rPr>
        <w:t>29</w:t>
      </w:r>
      <w:r w:rsidRPr="00A52FAB">
        <w:rPr>
          <w:rFonts w:ascii="Times New Roman" w:hAnsi="Times New Roman" w:cs="Times New Roman"/>
          <w:sz w:val="26"/>
          <w:szCs w:val="26"/>
        </w:rPr>
        <w:t xml:space="preserve">.09.2022 № </w:t>
      </w:r>
      <w:r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124</w:t>
      </w:r>
      <w:r w:rsidR="00F157E6"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</w:t>
      </w:r>
      <w:r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992477"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</w:t>
      </w:r>
      <w:r w:rsidR="00936C5F" w:rsidRPr="00A52FAB">
        <w:rPr>
          <w:rFonts w:ascii="Times New Roman" w:eastAsia="Times New Roman" w:hAnsi="Times New Roman" w:cs="Times New Roman"/>
          <w:sz w:val="26"/>
          <w:szCs w:val="26"/>
        </w:rPr>
        <w:t xml:space="preserve">Развитие культуры </w:t>
      </w:r>
      <w:proofErr w:type="spellStart"/>
      <w:r w:rsidR="00936C5F" w:rsidRPr="00A52FAB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936C5F" w:rsidRPr="00A52FAB">
        <w:rPr>
          <w:rFonts w:ascii="Times New Roman" w:eastAsia="Times New Roman" w:hAnsi="Times New Roman" w:cs="Times New Roman"/>
          <w:sz w:val="26"/>
          <w:szCs w:val="26"/>
        </w:rPr>
        <w:t xml:space="preserve"> района на 2023-2025 годы»</w:t>
      </w:r>
      <w:r w:rsidR="00041826"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90B31" w:rsidRPr="00A52FAB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органа.</w:t>
      </w:r>
    </w:p>
    <w:p w:rsidR="00041826" w:rsidRPr="00A52FAB" w:rsidRDefault="000418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A52FAB">
        <w:rPr>
          <w:rStyle w:val="FontStyle11"/>
        </w:rPr>
        <w:t>в целях обеспечения открытости и доступности информации,</w:t>
      </w:r>
      <w:r w:rsidR="001950ED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A52FAB">
        <w:rPr>
          <w:rStyle w:val="FontStyle11"/>
        </w:rPr>
        <w:t>для публичного обсуждения,</w:t>
      </w:r>
      <w:r w:rsidR="001950ED"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A5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  <w:r w:rsidR="00BB32B9" w:rsidRPr="002F3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BB32B9" w:rsidRPr="00053EEE">
        <w:rPr>
          <w:rFonts w:ascii="Times New Roman" w:hAnsi="Times New Roman" w:cs="Times New Roman"/>
          <w:sz w:val="26"/>
          <w:szCs w:val="26"/>
        </w:rPr>
        <w:t>стать</w:t>
      </w:r>
      <w:r w:rsidR="00BB32B9">
        <w:rPr>
          <w:rFonts w:ascii="Times New Roman" w:hAnsi="Times New Roman" w:cs="Times New Roman"/>
          <w:sz w:val="26"/>
          <w:szCs w:val="26"/>
        </w:rPr>
        <w:t>ей</w:t>
      </w:r>
      <w:r w:rsidR="00BB32B9" w:rsidRPr="00053EEE">
        <w:rPr>
          <w:rFonts w:ascii="Times New Roman" w:hAnsi="Times New Roman" w:cs="Times New Roman"/>
          <w:sz w:val="26"/>
          <w:szCs w:val="26"/>
        </w:rPr>
        <w:t xml:space="preserve"> 13</w:t>
      </w:r>
      <w:r w:rsidR="00BB32B9" w:rsidRPr="00053EEE">
        <w:rPr>
          <w:sz w:val="26"/>
          <w:szCs w:val="26"/>
        </w:rPr>
        <w:t xml:space="preserve"> </w:t>
      </w:r>
      <w:r w:rsidR="00BB32B9" w:rsidRPr="00053EEE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</w:t>
      </w:r>
      <w:r w:rsidRPr="00A52FA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73D3F" w:rsidRPr="00A52FAB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A52FAB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A52FAB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A52FAB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2FA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A52FAB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A52FAB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Экземпляр заключения на 6 листах получил: </w:t>
      </w: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52FAB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52FAB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52FAB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A52FAB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A52FAB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83" w:rsidRDefault="00254983" w:rsidP="00816D19">
      <w:pPr>
        <w:spacing w:after="0" w:line="240" w:lineRule="auto"/>
      </w:pPr>
      <w:r>
        <w:separator/>
      </w:r>
    </w:p>
  </w:endnote>
  <w:endnote w:type="continuationSeparator" w:id="0">
    <w:p w:rsidR="00254983" w:rsidRDefault="00254983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5E4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83" w:rsidRDefault="00254983" w:rsidP="00816D19">
      <w:pPr>
        <w:spacing w:after="0" w:line="240" w:lineRule="auto"/>
      </w:pPr>
      <w:r>
        <w:separator/>
      </w:r>
    </w:p>
  </w:footnote>
  <w:footnote w:type="continuationSeparator" w:id="0">
    <w:p w:rsidR="00254983" w:rsidRDefault="00254983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9627F"/>
    <w:multiLevelType w:val="hybridMultilevel"/>
    <w:tmpl w:val="158E4E9A"/>
    <w:lvl w:ilvl="0" w:tplc="F68031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677BDE"/>
    <w:multiLevelType w:val="hybridMultilevel"/>
    <w:tmpl w:val="ECE6BD14"/>
    <w:lvl w:ilvl="0" w:tplc="2D547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33E9A"/>
    <w:rsid w:val="00041826"/>
    <w:rsid w:val="000523F7"/>
    <w:rsid w:val="000641D3"/>
    <w:rsid w:val="000709FE"/>
    <w:rsid w:val="0008519E"/>
    <w:rsid w:val="00091095"/>
    <w:rsid w:val="00094FF9"/>
    <w:rsid w:val="00096C54"/>
    <w:rsid w:val="000A3196"/>
    <w:rsid w:val="000A6DCF"/>
    <w:rsid w:val="000B0CF5"/>
    <w:rsid w:val="000C1A38"/>
    <w:rsid w:val="000C1E56"/>
    <w:rsid w:val="000E5809"/>
    <w:rsid w:val="000F12B2"/>
    <w:rsid w:val="000F654C"/>
    <w:rsid w:val="0010203D"/>
    <w:rsid w:val="00114105"/>
    <w:rsid w:val="0013092F"/>
    <w:rsid w:val="00144BF2"/>
    <w:rsid w:val="00150F0A"/>
    <w:rsid w:val="00156D05"/>
    <w:rsid w:val="001603FE"/>
    <w:rsid w:val="0016236A"/>
    <w:rsid w:val="0016332C"/>
    <w:rsid w:val="001654E1"/>
    <w:rsid w:val="001675F1"/>
    <w:rsid w:val="0019469F"/>
    <w:rsid w:val="001950ED"/>
    <w:rsid w:val="001A42B0"/>
    <w:rsid w:val="001A5E4A"/>
    <w:rsid w:val="001A610E"/>
    <w:rsid w:val="001C35D4"/>
    <w:rsid w:val="001C52DF"/>
    <w:rsid w:val="001C72AB"/>
    <w:rsid w:val="001C7CF1"/>
    <w:rsid w:val="001E32A4"/>
    <w:rsid w:val="00205691"/>
    <w:rsid w:val="00210CCF"/>
    <w:rsid w:val="00213964"/>
    <w:rsid w:val="002214E9"/>
    <w:rsid w:val="00225D80"/>
    <w:rsid w:val="00242E6A"/>
    <w:rsid w:val="00246413"/>
    <w:rsid w:val="00254983"/>
    <w:rsid w:val="00272080"/>
    <w:rsid w:val="00291710"/>
    <w:rsid w:val="00295505"/>
    <w:rsid w:val="002A29D1"/>
    <w:rsid w:val="002A760D"/>
    <w:rsid w:val="002B255B"/>
    <w:rsid w:val="002C02DA"/>
    <w:rsid w:val="002C5B44"/>
    <w:rsid w:val="002C640C"/>
    <w:rsid w:val="002F3ACA"/>
    <w:rsid w:val="00300EE3"/>
    <w:rsid w:val="003016D6"/>
    <w:rsid w:val="003115FA"/>
    <w:rsid w:val="00316BF5"/>
    <w:rsid w:val="003201D0"/>
    <w:rsid w:val="00346CDF"/>
    <w:rsid w:val="00376315"/>
    <w:rsid w:val="00386DF6"/>
    <w:rsid w:val="00387ED1"/>
    <w:rsid w:val="00393243"/>
    <w:rsid w:val="003937F4"/>
    <w:rsid w:val="003958CB"/>
    <w:rsid w:val="003D3B65"/>
    <w:rsid w:val="003D411A"/>
    <w:rsid w:val="003D77F0"/>
    <w:rsid w:val="003E3D8C"/>
    <w:rsid w:val="003E576F"/>
    <w:rsid w:val="003F337C"/>
    <w:rsid w:val="003F4F86"/>
    <w:rsid w:val="0040422F"/>
    <w:rsid w:val="00404F00"/>
    <w:rsid w:val="00411B41"/>
    <w:rsid w:val="004419F1"/>
    <w:rsid w:val="00443045"/>
    <w:rsid w:val="0044337C"/>
    <w:rsid w:val="00446780"/>
    <w:rsid w:val="00451DF8"/>
    <w:rsid w:val="0046320F"/>
    <w:rsid w:val="00464691"/>
    <w:rsid w:val="0046487D"/>
    <w:rsid w:val="00475799"/>
    <w:rsid w:val="004B062B"/>
    <w:rsid w:val="004B469A"/>
    <w:rsid w:val="004D4405"/>
    <w:rsid w:val="004E5D71"/>
    <w:rsid w:val="004F174C"/>
    <w:rsid w:val="00504FA8"/>
    <w:rsid w:val="00506295"/>
    <w:rsid w:val="0051456D"/>
    <w:rsid w:val="00531E11"/>
    <w:rsid w:val="0053270E"/>
    <w:rsid w:val="005372F4"/>
    <w:rsid w:val="00540FC8"/>
    <w:rsid w:val="00546825"/>
    <w:rsid w:val="00546AB3"/>
    <w:rsid w:val="005476F6"/>
    <w:rsid w:val="0055565E"/>
    <w:rsid w:val="005635BA"/>
    <w:rsid w:val="00567F62"/>
    <w:rsid w:val="00570215"/>
    <w:rsid w:val="0057096A"/>
    <w:rsid w:val="005719A4"/>
    <w:rsid w:val="00573682"/>
    <w:rsid w:val="0058072C"/>
    <w:rsid w:val="00583261"/>
    <w:rsid w:val="005B0C1B"/>
    <w:rsid w:val="005B5BA1"/>
    <w:rsid w:val="005C54F6"/>
    <w:rsid w:val="005D0A5D"/>
    <w:rsid w:val="005F1FC4"/>
    <w:rsid w:val="005F479E"/>
    <w:rsid w:val="005F53B8"/>
    <w:rsid w:val="00603CF2"/>
    <w:rsid w:val="00607447"/>
    <w:rsid w:val="00611ECA"/>
    <w:rsid w:val="00613016"/>
    <w:rsid w:val="00630B83"/>
    <w:rsid w:val="00631794"/>
    <w:rsid w:val="00634589"/>
    <w:rsid w:val="00634B4A"/>
    <w:rsid w:val="00643A1B"/>
    <w:rsid w:val="00644F6A"/>
    <w:rsid w:val="00651714"/>
    <w:rsid w:val="006728B6"/>
    <w:rsid w:val="0067777D"/>
    <w:rsid w:val="006950FC"/>
    <w:rsid w:val="006A2F79"/>
    <w:rsid w:val="006B68CF"/>
    <w:rsid w:val="006C48A9"/>
    <w:rsid w:val="006E136F"/>
    <w:rsid w:val="00706D57"/>
    <w:rsid w:val="0071486A"/>
    <w:rsid w:val="007156E3"/>
    <w:rsid w:val="0072414C"/>
    <w:rsid w:val="007334DD"/>
    <w:rsid w:val="00735991"/>
    <w:rsid w:val="007400C2"/>
    <w:rsid w:val="00740551"/>
    <w:rsid w:val="00756D63"/>
    <w:rsid w:val="00757F09"/>
    <w:rsid w:val="007A01CD"/>
    <w:rsid w:val="007B13BB"/>
    <w:rsid w:val="007B275C"/>
    <w:rsid w:val="007D2510"/>
    <w:rsid w:val="007D37EC"/>
    <w:rsid w:val="007D7363"/>
    <w:rsid w:val="007E29E7"/>
    <w:rsid w:val="007E393D"/>
    <w:rsid w:val="00803A69"/>
    <w:rsid w:val="00803E81"/>
    <w:rsid w:val="00804BAB"/>
    <w:rsid w:val="00813380"/>
    <w:rsid w:val="00816778"/>
    <w:rsid w:val="00816D19"/>
    <w:rsid w:val="00860A63"/>
    <w:rsid w:val="00873EE6"/>
    <w:rsid w:val="0088164C"/>
    <w:rsid w:val="00890B31"/>
    <w:rsid w:val="008C31E2"/>
    <w:rsid w:val="008D243F"/>
    <w:rsid w:val="008D47B1"/>
    <w:rsid w:val="008D749F"/>
    <w:rsid w:val="008E7D65"/>
    <w:rsid w:val="008F401A"/>
    <w:rsid w:val="008F5F60"/>
    <w:rsid w:val="00901AB9"/>
    <w:rsid w:val="00901B8C"/>
    <w:rsid w:val="00933626"/>
    <w:rsid w:val="009353EB"/>
    <w:rsid w:val="00936C5F"/>
    <w:rsid w:val="009371F2"/>
    <w:rsid w:val="00947C42"/>
    <w:rsid w:val="00953219"/>
    <w:rsid w:val="009818F3"/>
    <w:rsid w:val="0098663E"/>
    <w:rsid w:val="00992477"/>
    <w:rsid w:val="009926C4"/>
    <w:rsid w:val="00995D08"/>
    <w:rsid w:val="00997400"/>
    <w:rsid w:val="009C7748"/>
    <w:rsid w:val="009D037E"/>
    <w:rsid w:val="009D7800"/>
    <w:rsid w:val="009E11F7"/>
    <w:rsid w:val="009E533E"/>
    <w:rsid w:val="00A120A3"/>
    <w:rsid w:val="00A45178"/>
    <w:rsid w:val="00A52FAB"/>
    <w:rsid w:val="00A6102A"/>
    <w:rsid w:val="00A63562"/>
    <w:rsid w:val="00A641C5"/>
    <w:rsid w:val="00A977F0"/>
    <w:rsid w:val="00A97BF5"/>
    <w:rsid w:val="00AA544D"/>
    <w:rsid w:val="00AB1037"/>
    <w:rsid w:val="00AC0804"/>
    <w:rsid w:val="00AE77EA"/>
    <w:rsid w:val="00AF06E7"/>
    <w:rsid w:val="00AF09A9"/>
    <w:rsid w:val="00B2083E"/>
    <w:rsid w:val="00B24FFE"/>
    <w:rsid w:val="00B32F58"/>
    <w:rsid w:val="00B56A32"/>
    <w:rsid w:val="00B57C3D"/>
    <w:rsid w:val="00B610BE"/>
    <w:rsid w:val="00B6187B"/>
    <w:rsid w:val="00B64863"/>
    <w:rsid w:val="00B724CC"/>
    <w:rsid w:val="00B74AE8"/>
    <w:rsid w:val="00B77B64"/>
    <w:rsid w:val="00B77D40"/>
    <w:rsid w:val="00BA0E39"/>
    <w:rsid w:val="00BA2E1B"/>
    <w:rsid w:val="00BB2DA1"/>
    <w:rsid w:val="00BB32B9"/>
    <w:rsid w:val="00BB4C36"/>
    <w:rsid w:val="00BE2C59"/>
    <w:rsid w:val="00BE4E2F"/>
    <w:rsid w:val="00BF50D4"/>
    <w:rsid w:val="00BF78CC"/>
    <w:rsid w:val="00C173F1"/>
    <w:rsid w:val="00C17A76"/>
    <w:rsid w:val="00C21952"/>
    <w:rsid w:val="00C346F3"/>
    <w:rsid w:val="00C368DE"/>
    <w:rsid w:val="00C47A68"/>
    <w:rsid w:val="00C55EB6"/>
    <w:rsid w:val="00C72A06"/>
    <w:rsid w:val="00C743A2"/>
    <w:rsid w:val="00C74C8C"/>
    <w:rsid w:val="00C90149"/>
    <w:rsid w:val="00C93935"/>
    <w:rsid w:val="00CA0440"/>
    <w:rsid w:val="00CA41EC"/>
    <w:rsid w:val="00CA4A24"/>
    <w:rsid w:val="00CB2D28"/>
    <w:rsid w:val="00CB44C6"/>
    <w:rsid w:val="00CC012F"/>
    <w:rsid w:val="00CD1B3E"/>
    <w:rsid w:val="00CE2C0C"/>
    <w:rsid w:val="00CF1359"/>
    <w:rsid w:val="00CF32B9"/>
    <w:rsid w:val="00D10B7B"/>
    <w:rsid w:val="00D32AD4"/>
    <w:rsid w:val="00D73FB1"/>
    <w:rsid w:val="00D80C09"/>
    <w:rsid w:val="00DA024E"/>
    <w:rsid w:val="00DB12E9"/>
    <w:rsid w:val="00DB7B34"/>
    <w:rsid w:val="00DC0C97"/>
    <w:rsid w:val="00DC1F24"/>
    <w:rsid w:val="00DC3F83"/>
    <w:rsid w:val="00DC4B36"/>
    <w:rsid w:val="00DC7D9B"/>
    <w:rsid w:val="00DD0B6E"/>
    <w:rsid w:val="00DD6DFF"/>
    <w:rsid w:val="00DD7747"/>
    <w:rsid w:val="00DE63C0"/>
    <w:rsid w:val="00E01C34"/>
    <w:rsid w:val="00E06444"/>
    <w:rsid w:val="00E3323E"/>
    <w:rsid w:val="00E37891"/>
    <w:rsid w:val="00E41A26"/>
    <w:rsid w:val="00E52829"/>
    <w:rsid w:val="00E64339"/>
    <w:rsid w:val="00E73D3F"/>
    <w:rsid w:val="00E809BA"/>
    <w:rsid w:val="00E94723"/>
    <w:rsid w:val="00E96DAC"/>
    <w:rsid w:val="00E96E38"/>
    <w:rsid w:val="00EA2584"/>
    <w:rsid w:val="00EA5CC0"/>
    <w:rsid w:val="00EC3E13"/>
    <w:rsid w:val="00EC5589"/>
    <w:rsid w:val="00ED03C6"/>
    <w:rsid w:val="00ED507B"/>
    <w:rsid w:val="00ED6420"/>
    <w:rsid w:val="00EE3E58"/>
    <w:rsid w:val="00EE782E"/>
    <w:rsid w:val="00EF5CA6"/>
    <w:rsid w:val="00EF722D"/>
    <w:rsid w:val="00F157E6"/>
    <w:rsid w:val="00F30FCF"/>
    <w:rsid w:val="00F43FCF"/>
    <w:rsid w:val="00F44250"/>
    <w:rsid w:val="00F47604"/>
    <w:rsid w:val="00F5139F"/>
    <w:rsid w:val="00F65EC5"/>
    <w:rsid w:val="00F772F7"/>
    <w:rsid w:val="00F9203F"/>
    <w:rsid w:val="00FB2459"/>
    <w:rsid w:val="00FC3B0F"/>
    <w:rsid w:val="00FD0024"/>
    <w:rsid w:val="00FD3D18"/>
    <w:rsid w:val="00FD562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3B66-478A-4732-83A2-5CDC9DEC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11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52</cp:revision>
  <cp:lastPrinted>2023-02-21T12:22:00Z</cp:lastPrinted>
  <dcterms:created xsi:type="dcterms:W3CDTF">2022-08-08T08:13:00Z</dcterms:created>
  <dcterms:modified xsi:type="dcterms:W3CDTF">2023-03-03T13:51:00Z</dcterms:modified>
</cp:coreProperties>
</file>