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9B" w:rsidRPr="00A640BC" w:rsidRDefault="0065479B" w:rsidP="0065479B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0BC">
        <w:rPr>
          <w:rFonts w:ascii="Times New Roman" w:hAnsi="Times New Roman"/>
          <w:b/>
          <w:sz w:val="24"/>
          <w:szCs w:val="24"/>
        </w:rPr>
        <w:t>Информация</w:t>
      </w:r>
    </w:p>
    <w:p w:rsidR="0065479B" w:rsidRPr="00A640BC" w:rsidRDefault="0065479B" w:rsidP="006547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40BC">
        <w:rPr>
          <w:rFonts w:ascii="Times New Roman" w:hAnsi="Times New Roman"/>
          <w:b/>
          <w:sz w:val="24"/>
          <w:szCs w:val="24"/>
        </w:rPr>
        <w:t>о результатах контрольного мероприятия</w:t>
      </w:r>
    </w:p>
    <w:p w:rsidR="00167749" w:rsidRPr="00A640BC" w:rsidRDefault="0077736E" w:rsidP="0077736E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640BC">
        <w:rPr>
          <w:rFonts w:ascii="Times New Roman" w:hAnsi="Times New Roman"/>
          <w:b/>
          <w:sz w:val="24"/>
          <w:szCs w:val="24"/>
        </w:rPr>
        <w:t>Осуществление контроля за исполнением МКУ «Отдел образования Администрации Шегарского района» акта проверки от 31.05.2021г № 3/2021, в том числе контроля за выполнением требований представления, выданного по результатам проведения контрольного мероприятия «Проверка законности и результативности (эффективность и экономность) использования средств бюджета за 2019 год муниципального казённого учреждения "Отдел образования Администрации Шегарского района"</w:t>
      </w:r>
      <w:proofErr w:type="gramEnd"/>
    </w:p>
    <w:p w:rsidR="00190E62" w:rsidRPr="00A640BC" w:rsidRDefault="00190E62" w:rsidP="0077736E">
      <w:pPr>
        <w:tabs>
          <w:tab w:val="left" w:pos="230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23B" w:rsidRPr="00A640BC" w:rsidRDefault="00251F6D" w:rsidP="00A640BC">
      <w:pPr>
        <w:tabs>
          <w:tab w:val="left" w:pos="23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плана проверок </w:t>
      </w:r>
      <w:r w:rsid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Контрольно-счетного органа </w:t>
      </w:r>
      <w:proofErr w:type="spellStart"/>
      <w:r w:rsidR="00A640BC">
        <w:rPr>
          <w:rFonts w:ascii="Times New Roman" w:eastAsia="Times New Roman" w:hAnsi="Times New Roman"/>
          <w:sz w:val="24"/>
          <w:szCs w:val="24"/>
          <w:lang w:eastAsia="ru-RU"/>
        </w:rPr>
        <w:t>Шегарского</w:t>
      </w:r>
      <w:proofErr w:type="spellEnd"/>
      <w:r w:rsid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проведен</w:t>
      </w:r>
      <w:r w:rsidR="002D17AF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2D13" w:rsidRPr="00A640BC">
        <w:rPr>
          <w:rFonts w:ascii="Times New Roman" w:eastAsia="Times New Roman" w:hAnsi="Times New Roman"/>
          <w:sz w:val="24"/>
          <w:szCs w:val="24"/>
          <w:lang w:eastAsia="ru-RU"/>
        </w:rPr>
        <w:t>совместн</w:t>
      </w:r>
      <w:r w:rsidR="002D17AF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152D13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</w:t>
      </w:r>
      <w:r w:rsidR="002D17AF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="00152D13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7AF">
        <w:rPr>
          <w:rFonts w:ascii="Times New Roman" w:eastAsia="Times New Roman" w:hAnsi="Times New Roman"/>
          <w:sz w:val="24"/>
          <w:szCs w:val="24"/>
          <w:lang w:eastAsia="ru-RU"/>
        </w:rPr>
        <w:t>контрольное мероприятие</w:t>
      </w:r>
      <w:r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1760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C5523B" w:rsidRPr="00A640B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«Управление образования Администрации Шегарского района»</w:t>
      </w:r>
      <w:r w:rsidR="00C5523B" w:rsidRPr="00A640BC">
        <w:rPr>
          <w:rFonts w:ascii="Times New Roman" w:hAnsi="Times New Roman"/>
          <w:sz w:val="24"/>
          <w:szCs w:val="24"/>
        </w:rPr>
        <w:t xml:space="preserve"> </w:t>
      </w:r>
      <w:r w:rsidR="008A214C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Учреждение) </w:t>
      </w:r>
      <w:r w:rsidR="00C5523B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 контроль за </w:t>
      </w:r>
      <w:r w:rsidR="00E01A0F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5523B" w:rsidRPr="00A640BC">
        <w:rPr>
          <w:rFonts w:ascii="Times New Roman" w:hAnsi="Times New Roman"/>
          <w:sz w:val="24"/>
          <w:szCs w:val="24"/>
        </w:rPr>
        <w:t>исполнением МКУ «Отдел образования Администрации Шегарского района» акта проверки от 31.05.2021г № 3/2021, в том числе контроль за выполнением требований представления, выданного по результатам проведения контрольного мероприятия «Проверка законности и результативности</w:t>
      </w:r>
      <w:proofErr w:type="gramEnd"/>
      <w:r w:rsidR="00C5523B" w:rsidRPr="00A640BC">
        <w:rPr>
          <w:rFonts w:ascii="Times New Roman" w:hAnsi="Times New Roman"/>
          <w:sz w:val="24"/>
          <w:szCs w:val="24"/>
        </w:rPr>
        <w:t xml:space="preserve"> (эффективность и экономность) использования средств бюджета за 2019 год муниципального казённого учреждения "Отдел образования Администрации Шегарского района".</w:t>
      </w:r>
      <w:r w:rsidR="00071439" w:rsidRPr="00A640BC">
        <w:rPr>
          <w:rFonts w:ascii="Times New Roman" w:hAnsi="Times New Roman"/>
          <w:sz w:val="24"/>
          <w:szCs w:val="24"/>
        </w:rPr>
        <w:t xml:space="preserve"> </w:t>
      </w:r>
    </w:p>
    <w:p w:rsidR="00F93A0C" w:rsidRPr="00A640BC" w:rsidRDefault="00B40908" w:rsidP="00A640BC">
      <w:pPr>
        <w:pStyle w:val="a4"/>
        <w:ind w:firstLine="709"/>
        <w:rPr>
          <w:sz w:val="24"/>
          <w:szCs w:val="24"/>
        </w:rPr>
      </w:pPr>
      <w:r w:rsidRPr="00A640BC">
        <w:rPr>
          <w:b/>
          <w:sz w:val="24"/>
          <w:szCs w:val="24"/>
        </w:rPr>
        <w:t>Срок проведения контрольного мероприятия:</w:t>
      </w:r>
      <w:r w:rsidRPr="00A640BC">
        <w:rPr>
          <w:sz w:val="24"/>
          <w:szCs w:val="24"/>
        </w:rPr>
        <w:t xml:space="preserve"> с «</w:t>
      </w:r>
      <w:r w:rsidR="00071439" w:rsidRPr="00A640BC">
        <w:rPr>
          <w:sz w:val="24"/>
          <w:szCs w:val="24"/>
        </w:rPr>
        <w:t>19</w:t>
      </w:r>
      <w:r w:rsidRPr="00A640BC">
        <w:rPr>
          <w:sz w:val="24"/>
          <w:szCs w:val="24"/>
        </w:rPr>
        <w:t>»</w:t>
      </w:r>
      <w:r w:rsidR="00071439" w:rsidRPr="00A640BC">
        <w:rPr>
          <w:sz w:val="24"/>
          <w:szCs w:val="24"/>
        </w:rPr>
        <w:t>августа</w:t>
      </w:r>
      <w:r w:rsidR="00F93A0C" w:rsidRPr="00A640BC">
        <w:rPr>
          <w:sz w:val="24"/>
          <w:szCs w:val="24"/>
        </w:rPr>
        <w:t xml:space="preserve"> </w:t>
      </w:r>
      <w:r w:rsidR="00ED347B" w:rsidRPr="00A640BC">
        <w:rPr>
          <w:sz w:val="24"/>
          <w:szCs w:val="24"/>
        </w:rPr>
        <w:t xml:space="preserve"> 202</w:t>
      </w:r>
      <w:r w:rsidR="00116653" w:rsidRPr="00A640BC">
        <w:rPr>
          <w:sz w:val="24"/>
          <w:szCs w:val="24"/>
        </w:rPr>
        <w:t>2</w:t>
      </w:r>
      <w:r w:rsidR="00ED347B" w:rsidRPr="00A640BC">
        <w:rPr>
          <w:sz w:val="24"/>
          <w:szCs w:val="24"/>
        </w:rPr>
        <w:t xml:space="preserve"> года по «</w:t>
      </w:r>
      <w:r w:rsidR="00071439" w:rsidRPr="00A640BC">
        <w:rPr>
          <w:sz w:val="24"/>
          <w:szCs w:val="24"/>
        </w:rPr>
        <w:t>3</w:t>
      </w:r>
      <w:r w:rsidR="00FA32FB" w:rsidRPr="00A640BC">
        <w:rPr>
          <w:sz w:val="24"/>
          <w:szCs w:val="24"/>
        </w:rPr>
        <w:t>0</w:t>
      </w:r>
      <w:r w:rsidRPr="00A640BC">
        <w:rPr>
          <w:sz w:val="24"/>
          <w:szCs w:val="24"/>
        </w:rPr>
        <w:t xml:space="preserve">» </w:t>
      </w:r>
      <w:r w:rsidR="00764271" w:rsidRPr="00A640BC">
        <w:rPr>
          <w:sz w:val="24"/>
          <w:szCs w:val="24"/>
        </w:rPr>
        <w:t>августа</w:t>
      </w:r>
      <w:r w:rsidR="00DF2600" w:rsidRPr="00A640BC">
        <w:rPr>
          <w:sz w:val="24"/>
          <w:szCs w:val="24"/>
        </w:rPr>
        <w:t xml:space="preserve"> </w:t>
      </w:r>
      <w:r w:rsidR="00F93A0C" w:rsidRPr="00A640BC">
        <w:rPr>
          <w:sz w:val="24"/>
          <w:szCs w:val="24"/>
        </w:rPr>
        <w:t xml:space="preserve"> 202</w:t>
      </w:r>
      <w:r w:rsidR="00764271" w:rsidRPr="00A640BC">
        <w:rPr>
          <w:sz w:val="24"/>
          <w:szCs w:val="24"/>
        </w:rPr>
        <w:t xml:space="preserve">2 </w:t>
      </w:r>
      <w:r w:rsidR="00F93A0C" w:rsidRPr="00A640BC">
        <w:rPr>
          <w:sz w:val="24"/>
          <w:szCs w:val="24"/>
        </w:rPr>
        <w:t>года</w:t>
      </w:r>
      <w:r w:rsidR="004338D2" w:rsidRPr="00A640BC">
        <w:rPr>
          <w:sz w:val="24"/>
          <w:szCs w:val="24"/>
        </w:rPr>
        <w:t>.</w:t>
      </w:r>
    </w:p>
    <w:p w:rsidR="00B40908" w:rsidRPr="00A640BC" w:rsidRDefault="00B40908" w:rsidP="00A640BC">
      <w:pPr>
        <w:pStyle w:val="a4"/>
        <w:ind w:firstLine="709"/>
        <w:rPr>
          <w:sz w:val="24"/>
          <w:szCs w:val="24"/>
        </w:rPr>
      </w:pPr>
      <w:r w:rsidRPr="00A640BC">
        <w:rPr>
          <w:sz w:val="24"/>
          <w:szCs w:val="24"/>
        </w:rPr>
        <w:t xml:space="preserve">Общая продолжительность проверки:  </w:t>
      </w:r>
      <w:r w:rsidR="00071439" w:rsidRPr="00A640BC">
        <w:rPr>
          <w:sz w:val="24"/>
          <w:szCs w:val="24"/>
        </w:rPr>
        <w:t>8</w:t>
      </w:r>
      <w:r w:rsidRPr="00A640BC">
        <w:rPr>
          <w:sz w:val="24"/>
          <w:szCs w:val="24"/>
        </w:rPr>
        <w:t xml:space="preserve"> (</w:t>
      </w:r>
      <w:r w:rsidR="00071439" w:rsidRPr="00A640BC">
        <w:rPr>
          <w:sz w:val="24"/>
          <w:szCs w:val="24"/>
        </w:rPr>
        <w:t>восемь</w:t>
      </w:r>
      <w:r w:rsidRPr="00A640BC">
        <w:rPr>
          <w:sz w:val="24"/>
          <w:szCs w:val="24"/>
        </w:rPr>
        <w:t>) рабочих дней</w:t>
      </w:r>
      <w:r w:rsidR="00AE60F7" w:rsidRPr="00A640BC">
        <w:rPr>
          <w:sz w:val="24"/>
          <w:szCs w:val="24"/>
        </w:rPr>
        <w:t>.</w:t>
      </w:r>
    </w:p>
    <w:p w:rsidR="004338D2" w:rsidRPr="00A640BC" w:rsidRDefault="007B2C0F" w:rsidP="00A64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0BC">
        <w:rPr>
          <w:rFonts w:ascii="Times New Roman" w:hAnsi="Times New Roman"/>
          <w:b/>
          <w:sz w:val="24"/>
          <w:szCs w:val="24"/>
        </w:rPr>
        <w:t>Проверяемый период деятельности</w:t>
      </w:r>
      <w:r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338D2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003" w:rsidRPr="00A640BC">
        <w:rPr>
          <w:rFonts w:ascii="Times New Roman" w:eastAsia="Times New Roman" w:hAnsi="Times New Roman"/>
          <w:sz w:val="24"/>
          <w:szCs w:val="24"/>
          <w:lang w:eastAsia="ru-RU"/>
        </w:rPr>
        <w:t>с 1 января  2021 по 01 июля  2022 года</w:t>
      </w:r>
      <w:r w:rsidR="004338D2" w:rsidRPr="00A640BC">
        <w:rPr>
          <w:rFonts w:ascii="Times New Roman" w:eastAsia="Times New Roman" w:hAnsi="Times New Roman"/>
          <w:sz w:val="24"/>
          <w:szCs w:val="24"/>
          <w:lang w:eastAsia="ru-RU"/>
        </w:rPr>
        <w:t xml:space="preserve">.     </w:t>
      </w:r>
    </w:p>
    <w:p w:rsidR="007B2C0F" w:rsidRPr="00A640BC" w:rsidRDefault="007B2C0F" w:rsidP="00A640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0BC">
        <w:rPr>
          <w:rFonts w:ascii="Times New Roman" w:hAnsi="Times New Roman"/>
          <w:b/>
          <w:sz w:val="24"/>
          <w:szCs w:val="24"/>
        </w:rPr>
        <w:t>Лица, проводившие проверку</w:t>
      </w:r>
      <w:r w:rsidRPr="00A640BC">
        <w:rPr>
          <w:rFonts w:ascii="Times New Roman" w:hAnsi="Times New Roman"/>
          <w:sz w:val="24"/>
          <w:szCs w:val="24"/>
        </w:rPr>
        <w:t xml:space="preserve">: </w:t>
      </w:r>
    </w:p>
    <w:p w:rsidR="00A640BC" w:rsidRPr="00A640BC" w:rsidRDefault="00A640BC" w:rsidP="00A640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0BC">
        <w:rPr>
          <w:rFonts w:ascii="Times New Roman" w:hAnsi="Times New Roman"/>
          <w:sz w:val="24"/>
          <w:szCs w:val="24"/>
        </w:rPr>
        <w:t>Заболотнова</w:t>
      </w:r>
      <w:proofErr w:type="spellEnd"/>
      <w:r w:rsidRPr="00A640BC">
        <w:rPr>
          <w:rFonts w:ascii="Times New Roman" w:hAnsi="Times New Roman"/>
          <w:sz w:val="24"/>
          <w:szCs w:val="24"/>
        </w:rPr>
        <w:t xml:space="preserve"> Евгения Анатольевна – председатель Контрольно-счетного органа </w:t>
      </w:r>
      <w:proofErr w:type="spellStart"/>
      <w:r w:rsidRPr="00A640BC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A640BC">
        <w:rPr>
          <w:rFonts w:ascii="Times New Roman" w:hAnsi="Times New Roman"/>
          <w:sz w:val="24"/>
          <w:szCs w:val="24"/>
        </w:rPr>
        <w:t xml:space="preserve"> района.</w:t>
      </w:r>
    </w:p>
    <w:p w:rsidR="007B2C0F" w:rsidRPr="00A640BC" w:rsidRDefault="007B2C0F" w:rsidP="00A640B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40BC">
        <w:rPr>
          <w:rFonts w:ascii="Times New Roman" w:hAnsi="Times New Roman"/>
          <w:sz w:val="24"/>
          <w:szCs w:val="24"/>
        </w:rPr>
        <w:t>Сабирова</w:t>
      </w:r>
      <w:proofErr w:type="spellEnd"/>
      <w:r w:rsidRPr="00A640BC">
        <w:rPr>
          <w:rFonts w:ascii="Times New Roman" w:hAnsi="Times New Roman"/>
          <w:sz w:val="24"/>
          <w:szCs w:val="24"/>
        </w:rPr>
        <w:t xml:space="preserve"> Светлана Васильевна – главный специалист</w:t>
      </w:r>
      <w:r w:rsidR="009035AD" w:rsidRPr="00A640BC">
        <w:rPr>
          <w:rFonts w:ascii="Times New Roman" w:hAnsi="Times New Roman"/>
          <w:sz w:val="24"/>
          <w:szCs w:val="24"/>
        </w:rPr>
        <w:t xml:space="preserve"> по</w:t>
      </w:r>
      <w:r w:rsidRPr="00A640BC">
        <w:rPr>
          <w:rFonts w:ascii="Times New Roman" w:hAnsi="Times New Roman"/>
          <w:sz w:val="24"/>
          <w:szCs w:val="24"/>
        </w:rPr>
        <w:t xml:space="preserve"> внутренне</w:t>
      </w:r>
      <w:r w:rsidR="009035AD" w:rsidRPr="00A640BC">
        <w:rPr>
          <w:rFonts w:ascii="Times New Roman" w:hAnsi="Times New Roman"/>
          <w:sz w:val="24"/>
          <w:szCs w:val="24"/>
        </w:rPr>
        <w:t>му</w:t>
      </w:r>
      <w:r w:rsidRPr="00A640BC">
        <w:rPr>
          <w:rFonts w:ascii="Times New Roman" w:hAnsi="Times New Roman"/>
          <w:sz w:val="24"/>
          <w:szCs w:val="24"/>
        </w:rPr>
        <w:t xml:space="preserve"> </w:t>
      </w:r>
      <w:r w:rsidR="004338D2" w:rsidRPr="00A640BC">
        <w:rPr>
          <w:rFonts w:ascii="Times New Roman" w:hAnsi="Times New Roman"/>
          <w:sz w:val="24"/>
          <w:szCs w:val="24"/>
        </w:rPr>
        <w:t xml:space="preserve">муниципальному </w:t>
      </w:r>
      <w:r w:rsidRPr="00A640BC">
        <w:rPr>
          <w:rFonts w:ascii="Times New Roman" w:hAnsi="Times New Roman"/>
          <w:sz w:val="24"/>
          <w:szCs w:val="24"/>
        </w:rPr>
        <w:t>финансово</w:t>
      </w:r>
      <w:r w:rsidR="009035AD" w:rsidRPr="00A640BC">
        <w:rPr>
          <w:rFonts w:ascii="Times New Roman" w:hAnsi="Times New Roman"/>
          <w:sz w:val="24"/>
          <w:szCs w:val="24"/>
        </w:rPr>
        <w:t>му</w:t>
      </w:r>
      <w:r w:rsidRPr="00A640BC">
        <w:rPr>
          <w:rFonts w:ascii="Times New Roman" w:hAnsi="Times New Roman"/>
          <w:sz w:val="24"/>
          <w:szCs w:val="24"/>
        </w:rPr>
        <w:t xml:space="preserve">  контрол</w:t>
      </w:r>
      <w:r w:rsidR="009035AD" w:rsidRPr="00A640BC">
        <w:rPr>
          <w:rFonts w:ascii="Times New Roman" w:hAnsi="Times New Roman"/>
          <w:sz w:val="24"/>
          <w:szCs w:val="24"/>
        </w:rPr>
        <w:t>ю</w:t>
      </w:r>
      <w:r w:rsidRPr="00A640BC">
        <w:rPr>
          <w:rFonts w:ascii="Times New Roman" w:hAnsi="Times New Roman"/>
          <w:sz w:val="24"/>
          <w:szCs w:val="24"/>
        </w:rPr>
        <w:t xml:space="preserve"> Администрации Шегарского района</w:t>
      </w:r>
      <w:r w:rsidR="0058043E" w:rsidRPr="00A640BC">
        <w:rPr>
          <w:rFonts w:ascii="Times New Roman" w:hAnsi="Times New Roman"/>
          <w:sz w:val="24"/>
          <w:szCs w:val="24"/>
        </w:rPr>
        <w:t>.</w:t>
      </w:r>
    </w:p>
    <w:p w:rsidR="007B2C0F" w:rsidRPr="00A640BC" w:rsidRDefault="00AE60F7" w:rsidP="00A640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>По р</w:t>
      </w:r>
      <w:r w:rsidR="007B2C0F"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>езультат</w:t>
      </w:r>
      <w:r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>ам</w:t>
      </w:r>
      <w:r w:rsidR="007B2C0F"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контрольного мероприятия установлен</w:t>
      </w:r>
      <w:r w:rsidR="000A4EAC"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>о</w:t>
      </w:r>
      <w:r w:rsidR="007B2C0F" w:rsidRPr="00A640BC">
        <w:rPr>
          <w:rFonts w:ascii="Times New Roman" w:hAnsi="Times New Roman"/>
          <w:b/>
          <w:sz w:val="24"/>
          <w:szCs w:val="24"/>
        </w:rPr>
        <w:t>:</w:t>
      </w:r>
    </w:p>
    <w:p w:rsidR="001A7967" w:rsidRPr="00A640BC" w:rsidRDefault="0048530F" w:rsidP="00A640BC">
      <w:pPr>
        <w:tabs>
          <w:tab w:val="left" w:pos="23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0BC">
        <w:rPr>
          <w:rFonts w:ascii="Times New Roman" w:hAnsi="Times New Roman"/>
          <w:sz w:val="24"/>
          <w:szCs w:val="24"/>
        </w:rPr>
        <w:t>Нарушения, выявленные в ходе проведения контрольн</w:t>
      </w:r>
      <w:r w:rsidR="00DA1A1C" w:rsidRPr="00A640BC">
        <w:rPr>
          <w:rFonts w:ascii="Times New Roman" w:hAnsi="Times New Roman"/>
          <w:sz w:val="24"/>
          <w:szCs w:val="24"/>
        </w:rPr>
        <w:t>ых</w:t>
      </w:r>
      <w:r w:rsidRPr="00A640BC">
        <w:rPr>
          <w:rFonts w:ascii="Times New Roman" w:hAnsi="Times New Roman"/>
          <w:sz w:val="24"/>
          <w:szCs w:val="24"/>
        </w:rPr>
        <w:t xml:space="preserve"> мероприяти</w:t>
      </w:r>
      <w:r w:rsidR="00DA1A1C" w:rsidRPr="00A640BC">
        <w:rPr>
          <w:rFonts w:ascii="Times New Roman" w:hAnsi="Times New Roman"/>
          <w:sz w:val="24"/>
          <w:szCs w:val="24"/>
        </w:rPr>
        <w:t>й</w:t>
      </w:r>
      <w:r w:rsidRPr="00A640BC">
        <w:rPr>
          <w:rFonts w:ascii="Times New Roman" w:hAnsi="Times New Roman"/>
          <w:sz w:val="24"/>
          <w:szCs w:val="24"/>
        </w:rPr>
        <w:t xml:space="preserve"> «Проверка законности и результативности (эффективность и экономность) использования средств бюджета за 2019 год муниципального казённого учреждения "Отдел образования Администрации </w:t>
      </w:r>
      <w:proofErr w:type="spellStart"/>
      <w:r w:rsidRPr="00A640BC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A640BC">
        <w:rPr>
          <w:rFonts w:ascii="Times New Roman" w:hAnsi="Times New Roman"/>
          <w:sz w:val="24"/>
          <w:szCs w:val="24"/>
        </w:rPr>
        <w:t xml:space="preserve"> района", Учреждением устранены не </w:t>
      </w:r>
      <w:r w:rsidR="00A47A0C" w:rsidRPr="00A640BC">
        <w:rPr>
          <w:rFonts w:ascii="Times New Roman" w:hAnsi="Times New Roman"/>
          <w:sz w:val="24"/>
          <w:szCs w:val="24"/>
        </w:rPr>
        <w:t>в полной мере</w:t>
      </w:r>
      <w:r w:rsidR="001A7967" w:rsidRPr="00A640BC">
        <w:rPr>
          <w:rFonts w:ascii="Times New Roman" w:hAnsi="Times New Roman"/>
          <w:sz w:val="24"/>
          <w:szCs w:val="24"/>
        </w:rPr>
        <w:t>, что отражено</w:t>
      </w:r>
      <w:r w:rsidR="00D0400E" w:rsidRPr="00A640BC">
        <w:rPr>
          <w:rFonts w:ascii="Times New Roman" w:hAnsi="Times New Roman"/>
          <w:sz w:val="24"/>
          <w:szCs w:val="24"/>
        </w:rPr>
        <w:t xml:space="preserve"> в </w:t>
      </w:r>
      <w:r w:rsidR="001A7967" w:rsidRPr="00A640BC">
        <w:rPr>
          <w:rFonts w:ascii="Times New Roman" w:hAnsi="Times New Roman"/>
          <w:sz w:val="24"/>
          <w:szCs w:val="24"/>
        </w:rPr>
        <w:t xml:space="preserve"> акте камеральной совместной проверки от 30.09.2022г  № 2/2022.</w:t>
      </w:r>
    </w:p>
    <w:p w:rsidR="0048530F" w:rsidRPr="00A640BC" w:rsidRDefault="00A47A0C" w:rsidP="00A640BC">
      <w:pPr>
        <w:tabs>
          <w:tab w:val="left" w:pos="23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0BC">
        <w:rPr>
          <w:rFonts w:ascii="Times New Roman" w:hAnsi="Times New Roman"/>
          <w:sz w:val="24"/>
          <w:szCs w:val="24"/>
        </w:rPr>
        <w:t>Часть нарушений и</w:t>
      </w:r>
      <w:r w:rsidR="00A640BC" w:rsidRPr="00A640BC">
        <w:rPr>
          <w:rFonts w:ascii="Times New Roman" w:hAnsi="Times New Roman"/>
          <w:sz w:val="24"/>
          <w:szCs w:val="24"/>
        </w:rPr>
        <w:t xml:space="preserve"> </w:t>
      </w:r>
      <w:r w:rsidRPr="00A640BC">
        <w:rPr>
          <w:rFonts w:ascii="Times New Roman" w:hAnsi="Times New Roman"/>
          <w:sz w:val="24"/>
          <w:szCs w:val="24"/>
        </w:rPr>
        <w:t xml:space="preserve">(или) условия их возникновения </w:t>
      </w:r>
      <w:r w:rsidR="0048530F" w:rsidRPr="00A640BC">
        <w:rPr>
          <w:rFonts w:ascii="Times New Roman" w:hAnsi="Times New Roman"/>
          <w:sz w:val="24"/>
          <w:szCs w:val="24"/>
        </w:rPr>
        <w:t xml:space="preserve"> </w:t>
      </w:r>
      <w:r w:rsidR="00BF4A95" w:rsidRPr="00A640BC">
        <w:rPr>
          <w:rFonts w:ascii="Times New Roman" w:hAnsi="Times New Roman"/>
          <w:sz w:val="24"/>
          <w:szCs w:val="24"/>
        </w:rPr>
        <w:t>Учреждением не устранены, либо устранены частично.</w:t>
      </w:r>
    </w:p>
    <w:p w:rsidR="00715B52" w:rsidRPr="00A640BC" w:rsidRDefault="00715B52" w:rsidP="00A640BC">
      <w:pPr>
        <w:tabs>
          <w:tab w:val="left" w:pos="23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40BC">
        <w:rPr>
          <w:rFonts w:ascii="Times New Roman" w:hAnsi="Times New Roman"/>
          <w:sz w:val="24"/>
          <w:szCs w:val="24"/>
        </w:rPr>
        <w:t xml:space="preserve">В данном отчете </w:t>
      </w:r>
      <w:r w:rsidR="00285C20" w:rsidRPr="00A640BC">
        <w:rPr>
          <w:rFonts w:ascii="Times New Roman" w:hAnsi="Times New Roman"/>
          <w:sz w:val="24"/>
          <w:szCs w:val="24"/>
        </w:rPr>
        <w:t>представлена</w:t>
      </w:r>
      <w:r w:rsidRPr="00A640BC">
        <w:rPr>
          <w:rFonts w:ascii="Times New Roman" w:hAnsi="Times New Roman"/>
          <w:sz w:val="24"/>
          <w:szCs w:val="24"/>
        </w:rPr>
        <w:t xml:space="preserve"> информация </w:t>
      </w:r>
      <w:r w:rsidR="0023446F" w:rsidRPr="00A640BC">
        <w:rPr>
          <w:rFonts w:ascii="Times New Roman" w:hAnsi="Times New Roman"/>
          <w:sz w:val="24"/>
          <w:szCs w:val="24"/>
        </w:rPr>
        <w:t>о</w:t>
      </w:r>
      <w:r w:rsidR="001C4D57" w:rsidRPr="00A640BC">
        <w:rPr>
          <w:rFonts w:ascii="Times New Roman" w:hAnsi="Times New Roman"/>
          <w:sz w:val="24"/>
          <w:szCs w:val="24"/>
        </w:rPr>
        <w:t>б</w:t>
      </w:r>
      <w:r w:rsidRPr="00A640BC">
        <w:rPr>
          <w:rFonts w:ascii="Times New Roman" w:hAnsi="Times New Roman"/>
          <w:sz w:val="24"/>
          <w:szCs w:val="24"/>
        </w:rPr>
        <w:t xml:space="preserve"> </w:t>
      </w:r>
      <w:r w:rsidR="00553788" w:rsidRPr="00A640BC">
        <w:rPr>
          <w:rFonts w:ascii="Times New Roman" w:hAnsi="Times New Roman"/>
          <w:sz w:val="24"/>
          <w:szCs w:val="24"/>
        </w:rPr>
        <w:t>устранени</w:t>
      </w:r>
      <w:r w:rsidR="000C004B" w:rsidRPr="00A640BC">
        <w:rPr>
          <w:rFonts w:ascii="Times New Roman" w:hAnsi="Times New Roman"/>
          <w:sz w:val="24"/>
          <w:szCs w:val="24"/>
        </w:rPr>
        <w:t>и</w:t>
      </w:r>
      <w:r w:rsidRPr="00A640BC">
        <w:rPr>
          <w:rFonts w:ascii="Times New Roman" w:hAnsi="Times New Roman"/>
          <w:sz w:val="24"/>
          <w:szCs w:val="24"/>
        </w:rPr>
        <w:t xml:space="preserve"> </w:t>
      </w:r>
      <w:r w:rsidR="007C4C8D" w:rsidRPr="00A640BC">
        <w:rPr>
          <w:rFonts w:ascii="Times New Roman" w:hAnsi="Times New Roman"/>
          <w:sz w:val="24"/>
          <w:szCs w:val="24"/>
        </w:rPr>
        <w:t xml:space="preserve">выявленных </w:t>
      </w:r>
      <w:r w:rsidRPr="00A640BC">
        <w:rPr>
          <w:rFonts w:ascii="Times New Roman" w:hAnsi="Times New Roman"/>
          <w:sz w:val="24"/>
          <w:szCs w:val="24"/>
        </w:rPr>
        <w:t>нарушени</w:t>
      </w:r>
      <w:r w:rsidR="002E5472" w:rsidRPr="00A640BC">
        <w:rPr>
          <w:rFonts w:ascii="Times New Roman" w:hAnsi="Times New Roman"/>
          <w:sz w:val="24"/>
          <w:szCs w:val="24"/>
        </w:rPr>
        <w:t xml:space="preserve">й </w:t>
      </w:r>
      <w:r w:rsidR="00A16202" w:rsidRPr="00A640BC">
        <w:rPr>
          <w:rFonts w:ascii="Times New Roman" w:hAnsi="Times New Roman"/>
          <w:sz w:val="24"/>
          <w:szCs w:val="24"/>
        </w:rPr>
        <w:t>по рассматриваемым</w:t>
      </w:r>
      <w:r w:rsidR="002E5472" w:rsidRPr="00A640BC">
        <w:rPr>
          <w:rFonts w:ascii="Times New Roman" w:hAnsi="Times New Roman"/>
          <w:sz w:val="24"/>
          <w:szCs w:val="24"/>
        </w:rPr>
        <w:t xml:space="preserve"> контрольны</w:t>
      </w:r>
      <w:r w:rsidR="00A16202" w:rsidRPr="00A640BC">
        <w:rPr>
          <w:rFonts w:ascii="Times New Roman" w:hAnsi="Times New Roman"/>
          <w:sz w:val="24"/>
          <w:szCs w:val="24"/>
        </w:rPr>
        <w:t>м</w:t>
      </w:r>
      <w:r w:rsidR="002E5472" w:rsidRPr="00A640BC">
        <w:rPr>
          <w:rFonts w:ascii="Times New Roman" w:hAnsi="Times New Roman"/>
          <w:sz w:val="24"/>
          <w:szCs w:val="24"/>
        </w:rPr>
        <w:t xml:space="preserve"> вопрос</w:t>
      </w:r>
      <w:r w:rsidR="00A16202" w:rsidRPr="00A640BC">
        <w:rPr>
          <w:rFonts w:ascii="Times New Roman" w:hAnsi="Times New Roman"/>
          <w:sz w:val="24"/>
          <w:szCs w:val="24"/>
        </w:rPr>
        <w:t>ам</w:t>
      </w:r>
      <w:r w:rsidR="00A70BFE" w:rsidRPr="00A640BC">
        <w:rPr>
          <w:rFonts w:ascii="Times New Roman" w:hAnsi="Times New Roman"/>
          <w:sz w:val="24"/>
          <w:szCs w:val="24"/>
        </w:rPr>
        <w:t xml:space="preserve"> в общем</w:t>
      </w:r>
      <w:r w:rsidRPr="00A640BC">
        <w:rPr>
          <w:rFonts w:ascii="Times New Roman" w:hAnsi="Times New Roman"/>
          <w:sz w:val="24"/>
          <w:szCs w:val="24"/>
        </w:rPr>
        <w:t xml:space="preserve">, </w:t>
      </w:r>
      <w:r w:rsidR="002E5472" w:rsidRPr="00A640BC">
        <w:rPr>
          <w:rFonts w:ascii="Times New Roman" w:hAnsi="Times New Roman"/>
          <w:sz w:val="24"/>
          <w:szCs w:val="24"/>
        </w:rPr>
        <w:t xml:space="preserve">а так же </w:t>
      </w:r>
      <w:r w:rsidR="00F814A9" w:rsidRPr="00A640BC">
        <w:rPr>
          <w:rFonts w:ascii="Times New Roman" w:hAnsi="Times New Roman"/>
          <w:sz w:val="24"/>
          <w:szCs w:val="24"/>
        </w:rPr>
        <w:t xml:space="preserve">перечень не устраненных Учреждением </w:t>
      </w:r>
      <w:r w:rsidR="002D11D7" w:rsidRPr="00A640BC">
        <w:rPr>
          <w:rFonts w:ascii="Times New Roman" w:hAnsi="Times New Roman"/>
          <w:sz w:val="24"/>
          <w:szCs w:val="24"/>
        </w:rPr>
        <w:t>нарушени</w:t>
      </w:r>
      <w:r w:rsidR="0074420D" w:rsidRPr="00A640BC">
        <w:rPr>
          <w:rFonts w:ascii="Times New Roman" w:hAnsi="Times New Roman"/>
          <w:sz w:val="24"/>
          <w:szCs w:val="24"/>
        </w:rPr>
        <w:t xml:space="preserve">й в разрезе рассматриваемых контрольных вопросов. </w:t>
      </w:r>
      <w:r w:rsidRPr="00A640BC">
        <w:rPr>
          <w:rFonts w:ascii="Times New Roman" w:hAnsi="Times New Roman"/>
          <w:sz w:val="24"/>
          <w:szCs w:val="24"/>
        </w:rPr>
        <w:t xml:space="preserve"> </w:t>
      </w:r>
    </w:p>
    <w:p w:rsidR="00D50FE0" w:rsidRPr="00A640BC" w:rsidRDefault="00D50FE0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  <w:shd w:val="clear" w:color="auto" w:fill="FFFFFF"/>
        </w:rPr>
        <w:t xml:space="preserve">1.1. </w:t>
      </w:r>
      <w:r w:rsidRPr="00A640BC">
        <w:rPr>
          <w:sz w:val="24"/>
          <w:szCs w:val="24"/>
        </w:rPr>
        <w:t>Нарушения при выполнении  бюджетных полномочий   главного  распорядителя средств</w:t>
      </w:r>
      <w:r w:rsidR="00560F9D" w:rsidRPr="00A640BC">
        <w:rPr>
          <w:sz w:val="24"/>
          <w:szCs w:val="24"/>
        </w:rPr>
        <w:t xml:space="preserve"> (</w:t>
      </w:r>
      <w:r w:rsidR="00D14C55" w:rsidRPr="00A640BC">
        <w:rPr>
          <w:sz w:val="24"/>
          <w:szCs w:val="24"/>
        </w:rPr>
        <w:t xml:space="preserve">далее - </w:t>
      </w:r>
      <w:r w:rsidR="00560F9D" w:rsidRPr="00A640BC">
        <w:rPr>
          <w:sz w:val="24"/>
          <w:szCs w:val="24"/>
        </w:rPr>
        <w:t>ГРБС)</w:t>
      </w:r>
      <w:r w:rsidR="0091513C" w:rsidRPr="00A640BC">
        <w:rPr>
          <w:sz w:val="24"/>
          <w:szCs w:val="24"/>
        </w:rPr>
        <w:t xml:space="preserve"> </w:t>
      </w:r>
      <w:r w:rsidRPr="00A640BC">
        <w:rPr>
          <w:sz w:val="24"/>
          <w:szCs w:val="24"/>
        </w:rPr>
        <w:t xml:space="preserve"> устранены частично</w:t>
      </w:r>
      <w:r w:rsidR="00560F9D" w:rsidRPr="00A640BC">
        <w:rPr>
          <w:sz w:val="24"/>
          <w:szCs w:val="24"/>
        </w:rPr>
        <w:t>:</w:t>
      </w:r>
    </w:p>
    <w:p w:rsidR="00560F9D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</w:t>
      </w:r>
      <w:r w:rsidR="00B877E2" w:rsidRPr="00A640BC">
        <w:rPr>
          <w:sz w:val="24"/>
          <w:szCs w:val="24"/>
        </w:rPr>
        <w:t xml:space="preserve">) </w:t>
      </w:r>
      <w:r w:rsidR="00560F9D" w:rsidRPr="00A640BC">
        <w:rPr>
          <w:sz w:val="24"/>
          <w:szCs w:val="24"/>
        </w:rPr>
        <w:t>в нарушение пунктов 41, 44 Порядка от 01.08.2018 №18</w:t>
      </w:r>
      <w:r w:rsidR="00AC2178" w:rsidRPr="00A640BC">
        <w:rPr>
          <w:rStyle w:val="af0"/>
          <w:sz w:val="24"/>
          <w:szCs w:val="24"/>
        </w:rPr>
        <w:footnoteReference w:id="1"/>
      </w:r>
      <w:r w:rsidR="00560F9D" w:rsidRPr="00A640BC">
        <w:rPr>
          <w:sz w:val="24"/>
          <w:szCs w:val="24"/>
        </w:rPr>
        <w:t>, в проверяемом периоде с 01.01.2022 по 31.07.2022, ГРБС не осуществлялось ведение (изменение показателей) бюджетной росписи</w:t>
      </w:r>
      <w:r w:rsidR="00EB2D4F" w:rsidRPr="00A640BC">
        <w:rPr>
          <w:sz w:val="24"/>
          <w:szCs w:val="24"/>
        </w:rPr>
        <w:t>.</w:t>
      </w:r>
    </w:p>
    <w:p w:rsidR="0091513C" w:rsidRPr="00A640BC" w:rsidRDefault="0091513C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>1.2.</w:t>
      </w:r>
      <w:r w:rsidRPr="00A640BC">
        <w:rPr>
          <w:sz w:val="24"/>
          <w:szCs w:val="24"/>
        </w:rPr>
        <w:t xml:space="preserve"> Нарушения при выполнении  бюджетных полномочий получателя бюджетных  средств (</w:t>
      </w:r>
      <w:r w:rsidR="00D14C55" w:rsidRPr="00A640BC">
        <w:rPr>
          <w:sz w:val="24"/>
          <w:szCs w:val="24"/>
        </w:rPr>
        <w:t xml:space="preserve">далее - </w:t>
      </w:r>
      <w:r w:rsidRPr="00A640BC">
        <w:rPr>
          <w:sz w:val="24"/>
          <w:szCs w:val="24"/>
        </w:rPr>
        <w:t>ПБС)  устранены частично:</w:t>
      </w:r>
    </w:p>
    <w:p w:rsidR="00EB2D4F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A640BC">
        <w:rPr>
          <w:sz w:val="24"/>
          <w:szCs w:val="24"/>
        </w:rPr>
        <w:t>2</w:t>
      </w:r>
      <w:r w:rsidR="00B877E2" w:rsidRPr="00A640BC">
        <w:rPr>
          <w:sz w:val="24"/>
          <w:szCs w:val="24"/>
        </w:rPr>
        <w:t xml:space="preserve">) </w:t>
      </w:r>
      <w:r w:rsidR="00EB2D4F" w:rsidRPr="00A640BC">
        <w:rPr>
          <w:sz w:val="24"/>
          <w:szCs w:val="24"/>
        </w:rPr>
        <w:t>в нарушение статьи 38, 70 БК РФ</w:t>
      </w:r>
      <w:r w:rsidR="00675EA7" w:rsidRPr="00A640BC">
        <w:rPr>
          <w:rStyle w:val="af0"/>
          <w:sz w:val="24"/>
          <w:szCs w:val="24"/>
        </w:rPr>
        <w:footnoteReference w:id="2"/>
      </w:r>
      <w:r w:rsidR="00EB2D4F" w:rsidRPr="00A640BC">
        <w:rPr>
          <w:sz w:val="24"/>
          <w:szCs w:val="24"/>
        </w:rPr>
        <w:t xml:space="preserve"> в бюджетную смету Учреждения на 2022 финансовый год и плановый период 2023 и 2024 годов от 30.12.2021г включены расходы, экономическое содержание которых не соответствует функциям Учреждения, установленным Положением об Управлении</w:t>
      </w:r>
      <w:r w:rsidR="00F25C4E" w:rsidRPr="00A640BC">
        <w:rPr>
          <w:sz w:val="24"/>
          <w:szCs w:val="24"/>
        </w:rPr>
        <w:t xml:space="preserve"> образования</w:t>
      </w:r>
      <w:r w:rsidR="00EB2D4F" w:rsidRPr="00A640BC">
        <w:rPr>
          <w:sz w:val="24"/>
          <w:szCs w:val="24"/>
        </w:rPr>
        <w:t xml:space="preserve"> (Положением об Отделе</w:t>
      </w:r>
      <w:r w:rsidR="00F25C4E" w:rsidRPr="00A640BC">
        <w:rPr>
          <w:sz w:val="24"/>
          <w:szCs w:val="24"/>
        </w:rPr>
        <w:t xml:space="preserve"> </w:t>
      </w:r>
      <w:r w:rsidR="00F25C4E" w:rsidRPr="00A640BC">
        <w:rPr>
          <w:sz w:val="24"/>
          <w:szCs w:val="24"/>
        </w:rPr>
        <w:lastRenderedPageBreak/>
        <w:t>Образования</w:t>
      </w:r>
      <w:r w:rsidR="00EB2D4F" w:rsidRPr="00A640BC">
        <w:rPr>
          <w:sz w:val="24"/>
          <w:szCs w:val="24"/>
        </w:rPr>
        <w:t xml:space="preserve">), </w:t>
      </w:r>
      <w:r w:rsidR="0063450E" w:rsidRPr="00A640BC">
        <w:rPr>
          <w:sz w:val="24"/>
          <w:szCs w:val="24"/>
        </w:rPr>
        <w:t>что</w:t>
      </w:r>
      <w:r w:rsidR="00EB2D4F" w:rsidRPr="00A640BC">
        <w:rPr>
          <w:sz w:val="24"/>
          <w:szCs w:val="24"/>
        </w:rPr>
        <w:t xml:space="preserve"> </w:t>
      </w:r>
      <w:r w:rsidR="004266A7" w:rsidRPr="00A640BC">
        <w:rPr>
          <w:sz w:val="24"/>
          <w:szCs w:val="24"/>
        </w:rPr>
        <w:t xml:space="preserve">так же </w:t>
      </w:r>
      <w:r w:rsidR="00EB2D4F" w:rsidRPr="00A640BC">
        <w:rPr>
          <w:sz w:val="24"/>
          <w:szCs w:val="24"/>
        </w:rPr>
        <w:t>нарушает  принцип адресности и целевого характера бюджетных средств;</w:t>
      </w:r>
      <w:proofErr w:type="gramEnd"/>
    </w:p>
    <w:p w:rsidR="00054C3B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3</w:t>
      </w:r>
      <w:r w:rsidR="00B877E2" w:rsidRPr="00A640BC">
        <w:rPr>
          <w:sz w:val="24"/>
          <w:szCs w:val="24"/>
        </w:rPr>
        <w:t xml:space="preserve">) </w:t>
      </w:r>
      <w:r w:rsidR="00780E23" w:rsidRPr="00A640BC">
        <w:rPr>
          <w:sz w:val="24"/>
          <w:szCs w:val="24"/>
        </w:rPr>
        <w:t xml:space="preserve">в </w:t>
      </w:r>
      <w:r w:rsidR="00054C3B" w:rsidRPr="00A640BC">
        <w:rPr>
          <w:sz w:val="24"/>
          <w:szCs w:val="24"/>
        </w:rPr>
        <w:t>нарушени</w:t>
      </w:r>
      <w:r w:rsidR="00780E23" w:rsidRPr="00A640BC">
        <w:rPr>
          <w:sz w:val="24"/>
          <w:szCs w:val="24"/>
        </w:rPr>
        <w:t>е</w:t>
      </w:r>
      <w:r w:rsidR="00054C3B" w:rsidRPr="00A640BC">
        <w:rPr>
          <w:sz w:val="24"/>
          <w:szCs w:val="24"/>
        </w:rPr>
        <w:t xml:space="preserve"> положений пункта 17 Общих требований к порядку составления, утверждения и ведения </w:t>
      </w:r>
      <w:proofErr w:type="gramStart"/>
      <w:r w:rsidR="00054C3B" w:rsidRPr="00A640BC">
        <w:rPr>
          <w:sz w:val="24"/>
          <w:szCs w:val="24"/>
        </w:rPr>
        <w:t>бюджетных смет казенных учреждений, утвержденных Приказом  Минфина России от 14.02.2018 N 26н</w:t>
      </w:r>
      <w:r w:rsidR="00054C3B" w:rsidRPr="00A640BC">
        <w:rPr>
          <w:sz w:val="24"/>
          <w:szCs w:val="24"/>
          <w:vertAlign w:val="superscript"/>
        </w:rPr>
        <w:footnoteReference w:id="3"/>
      </w:r>
      <w:r w:rsidR="00780E23" w:rsidRPr="00A640BC">
        <w:rPr>
          <w:sz w:val="24"/>
          <w:szCs w:val="24"/>
        </w:rPr>
        <w:t xml:space="preserve"> установлены</w:t>
      </w:r>
      <w:proofErr w:type="gramEnd"/>
      <w:r w:rsidR="00780E23" w:rsidRPr="00A640BC">
        <w:rPr>
          <w:sz w:val="24"/>
          <w:szCs w:val="24"/>
        </w:rPr>
        <w:t xml:space="preserve"> случаи  изменения </w:t>
      </w:r>
      <w:r w:rsidR="00054C3B" w:rsidRPr="00A640BC">
        <w:rPr>
          <w:sz w:val="24"/>
          <w:szCs w:val="24"/>
        </w:rPr>
        <w:t>показател</w:t>
      </w:r>
      <w:r w:rsidR="00780E23" w:rsidRPr="00A640BC">
        <w:rPr>
          <w:sz w:val="24"/>
          <w:szCs w:val="24"/>
        </w:rPr>
        <w:t>ей</w:t>
      </w:r>
      <w:r w:rsidR="00054C3B" w:rsidRPr="00A640BC">
        <w:rPr>
          <w:sz w:val="24"/>
          <w:szCs w:val="24"/>
        </w:rPr>
        <w:t xml:space="preserve"> бюджетной сметы до  внесения изменений в бюджетную роспись главного распорядителя бюджетных средств и лимиты бюджетных обязательств</w:t>
      </w:r>
      <w:r w:rsidR="0037580C" w:rsidRPr="00A640BC">
        <w:rPr>
          <w:sz w:val="24"/>
          <w:szCs w:val="24"/>
        </w:rPr>
        <w:t>;</w:t>
      </w:r>
      <w:r w:rsidR="00054C3B" w:rsidRPr="00A640BC">
        <w:rPr>
          <w:sz w:val="24"/>
          <w:szCs w:val="24"/>
        </w:rPr>
        <w:t xml:space="preserve"> </w:t>
      </w:r>
    </w:p>
    <w:p w:rsidR="000E2FFA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4</w:t>
      </w:r>
      <w:r w:rsidR="000E2FFA" w:rsidRPr="00A640BC">
        <w:rPr>
          <w:sz w:val="24"/>
          <w:szCs w:val="24"/>
        </w:rPr>
        <w:t xml:space="preserve">) </w:t>
      </w:r>
      <w:r w:rsidR="00E06EEF" w:rsidRPr="00A640BC">
        <w:rPr>
          <w:sz w:val="24"/>
          <w:szCs w:val="24"/>
        </w:rPr>
        <w:t xml:space="preserve">в </w:t>
      </w:r>
      <w:r w:rsidR="005938E7" w:rsidRPr="00A640BC">
        <w:rPr>
          <w:sz w:val="24"/>
          <w:szCs w:val="24"/>
        </w:rPr>
        <w:t xml:space="preserve">нарушения положений абзаца 2 пункта 8, пункта 16 Общих требований к порядку составления, утверждения и ведения </w:t>
      </w:r>
      <w:proofErr w:type="gramStart"/>
      <w:r w:rsidR="005938E7" w:rsidRPr="00A640BC">
        <w:rPr>
          <w:sz w:val="24"/>
          <w:szCs w:val="24"/>
        </w:rPr>
        <w:t>бюджетных смет казенных учреждений, утвержденных Приказом  Минфина России от 14.02.2018 N 26н</w:t>
      </w:r>
      <w:r w:rsidR="005938E7" w:rsidRPr="00A640BC">
        <w:rPr>
          <w:sz w:val="24"/>
          <w:szCs w:val="24"/>
          <w:vertAlign w:val="superscript"/>
        </w:rPr>
        <w:t>3</w:t>
      </w:r>
      <w:r w:rsidR="00E06EEF" w:rsidRPr="00A640BC">
        <w:rPr>
          <w:sz w:val="24"/>
          <w:szCs w:val="24"/>
        </w:rPr>
        <w:t xml:space="preserve"> установлены</w:t>
      </w:r>
      <w:proofErr w:type="gramEnd"/>
      <w:r w:rsidR="00E06EEF" w:rsidRPr="00A640BC">
        <w:rPr>
          <w:sz w:val="24"/>
          <w:szCs w:val="24"/>
        </w:rPr>
        <w:t xml:space="preserve"> случаи </w:t>
      </w:r>
      <w:r w:rsidR="005938E7" w:rsidRPr="00A640BC">
        <w:rPr>
          <w:sz w:val="24"/>
          <w:szCs w:val="24"/>
        </w:rPr>
        <w:t xml:space="preserve"> </w:t>
      </w:r>
      <w:r w:rsidR="00E06EEF" w:rsidRPr="00A640BC">
        <w:rPr>
          <w:sz w:val="24"/>
          <w:szCs w:val="24"/>
        </w:rPr>
        <w:t xml:space="preserve">формирования обоснований (расчетов)  </w:t>
      </w:r>
      <w:r w:rsidR="005938E7" w:rsidRPr="00A640BC">
        <w:rPr>
          <w:sz w:val="24"/>
          <w:szCs w:val="24"/>
        </w:rPr>
        <w:t>показател</w:t>
      </w:r>
      <w:r w:rsidR="00E06EEF" w:rsidRPr="00A640BC">
        <w:rPr>
          <w:sz w:val="24"/>
          <w:szCs w:val="24"/>
        </w:rPr>
        <w:t>ей бюджетной сметы</w:t>
      </w:r>
      <w:r w:rsidR="005938E7" w:rsidRPr="00A640BC">
        <w:rPr>
          <w:sz w:val="24"/>
          <w:szCs w:val="24"/>
        </w:rPr>
        <w:t xml:space="preserve">  без учета</w:t>
      </w:r>
      <w:r w:rsidR="00C44461" w:rsidRPr="00A640BC">
        <w:rPr>
          <w:sz w:val="24"/>
          <w:szCs w:val="24"/>
        </w:rPr>
        <w:t xml:space="preserve"> положений принципов</w:t>
      </w:r>
      <w:r w:rsidR="005938E7" w:rsidRPr="00A640BC">
        <w:rPr>
          <w:sz w:val="24"/>
          <w:szCs w:val="24"/>
        </w:rPr>
        <w:t xml:space="preserve"> адресности и целевого назначения бюджетных ассигнований</w:t>
      </w:r>
      <w:r w:rsidR="00C1797D" w:rsidRPr="00A640BC">
        <w:rPr>
          <w:sz w:val="24"/>
          <w:szCs w:val="24"/>
        </w:rPr>
        <w:t>.</w:t>
      </w:r>
    </w:p>
    <w:p w:rsidR="0091513C" w:rsidRPr="00A640BC" w:rsidRDefault="002961BC" w:rsidP="00A640BC">
      <w:pPr>
        <w:pStyle w:val="a4"/>
        <w:ind w:firstLine="709"/>
        <w:jc w:val="both"/>
        <w:rPr>
          <w:sz w:val="24"/>
          <w:szCs w:val="24"/>
          <w:shd w:val="clear" w:color="auto" w:fill="FFFFFF"/>
        </w:rPr>
      </w:pPr>
      <w:r w:rsidRPr="00A640BC">
        <w:rPr>
          <w:b/>
          <w:sz w:val="24"/>
          <w:szCs w:val="24"/>
          <w:shd w:val="clear" w:color="auto" w:fill="FFFFFF"/>
        </w:rPr>
        <w:t xml:space="preserve">1.3. </w:t>
      </w:r>
      <w:r w:rsidRPr="00A640BC">
        <w:rPr>
          <w:sz w:val="24"/>
          <w:szCs w:val="24"/>
          <w:shd w:val="clear" w:color="auto" w:fill="FFFFFF"/>
        </w:rPr>
        <w:t>Нарушения при отражени</w:t>
      </w:r>
      <w:r w:rsidR="00AD36EE" w:rsidRPr="00A640BC">
        <w:rPr>
          <w:sz w:val="24"/>
          <w:szCs w:val="24"/>
          <w:shd w:val="clear" w:color="auto" w:fill="FFFFFF"/>
        </w:rPr>
        <w:t>и</w:t>
      </w:r>
      <w:r w:rsidRPr="00A640BC">
        <w:rPr>
          <w:sz w:val="24"/>
          <w:szCs w:val="24"/>
          <w:shd w:val="clear" w:color="auto" w:fill="FFFFFF"/>
        </w:rPr>
        <w:t xml:space="preserve"> операций по санкционированию в бюджетном (бухгалтерском) учете не устранены:</w:t>
      </w:r>
    </w:p>
    <w:p w:rsidR="00021057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</w:t>
      </w:r>
      <w:r w:rsidR="005E4032" w:rsidRPr="00A640BC">
        <w:rPr>
          <w:sz w:val="24"/>
          <w:szCs w:val="24"/>
        </w:rPr>
        <w:t>)</w:t>
      </w:r>
      <w:r w:rsidR="00B90E1F" w:rsidRPr="00A640BC">
        <w:rPr>
          <w:sz w:val="24"/>
          <w:szCs w:val="24"/>
        </w:rPr>
        <w:t xml:space="preserve"> </w:t>
      </w:r>
      <w:r w:rsidR="00D14C55" w:rsidRPr="00A640BC">
        <w:rPr>
          <w:sz w:val="24"/>
          <w:szCs w:val="24"/>
        </w:rPr>
        <w:t>н</w:t>
      </w:r>
      <w:r w:rsidR="00021057" w:rsidRPr="00A640BC">
        <w:rPr>
          <w:sz w:val="24"/>
          <w:szCs w:val="24"/>
        </w:rPr>
        <w:t xml:space="preserve">е осуществляется учет операций </w:t>
      </w:r>
      <w:r w:rsidR="00D14C55" w:rsidRPr="00A640BC">
        <w:rPr>
          <w:sz w:val="24"/>
          <w:szCs w:val="24"/>
        </w:rPr>
        <w:t>по о</w:t>
      </w:r>
      <w:r w:rsidR="00021057" w:rsidRPr="00A640BC">
        <w:rPr>
          <w:sz w:val="24"/>
          <w:szCs w:val="24"/>
        </w:rPr>
        <w:t>тражени</w:t>
      </w:r>
      <w:r w:rsidR="00D14C55" w:rsidRPr="00A640BC">
        <w:rPr>
          <w:sz w:val="24"/>
          <w:szCs w:val="24"/>
        </w:rPr>
        <w:t xml:space="preserve">ю </w:t>
      </w:r>
      <w:r w:rsidR="00021057" w:rsidRPr="00A640BC">
        <w:rPr>
          <w:sz w:val="24"/>
          <w:szCs w:val="24"/>
        </w:rPr>
        <w:t>полученных ГРБС лимитов бюджетных обязательств (бюджетных ассигнований) на текущий финансовый год и плановый период;</w:t>
      </w:r>
    </w:p>
    <w:p w:rsidR="00021057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A640BC">
        <w:rPr>
          <w:sz w:val="24"/>
          <w:szCs w:val="24"/>
        </w:rPr>
        <w:t>2</w:t>
      </w:r>
      <w:r w:rsidR="00C66CD5" w:rsidRPr="00A640BC">
        <w:rPr>
          <w:sz w:val="24"/>
          <w:szCs w:val="24"/>
        </w:rPr>
        <w:t>)</w:t>
      </w:r>
      <w:r w:rsidR="00021057" w:rsidRPr="00A640BC">
        <w:rPr>
          <w:sz w:val="24"/>
          <w:szCs w:val="24"/>
        </w:rPr>
        <w:t xml:space="preserve"> </w:t>
      </w:r>
      <w:r w:rsidR="00C66CD5" w:rsidRPr="00A640BC">
        <w:rPr>
          <w:sz w:val="24"/>
          <w:szCs w:val="24"/>
        </w:rPr>
        <w:t>не осуществляется учет операций по отражению р</w:t>
      </w:r>
      <w:r w:rsidR="00021057" w:rsidRPr="00A640BC">
        <w:rPr>
          <w:sz w:val="24"/>
          <w:szCs w:val="24"/>
        </w:rPr>
        <w:t>аспределени</w:t>
      </w:r>
      <w:r w:rsidR="00C66CD5" w:rsidRPr="00A640BC">
        <w:rPr>
          <w:sz w:val="24"/>
          <w:szCs w:val="24"/>
        </w:rPr>
        <w:t>я</w:t>
      </w:r>
      <w:r w:rsidR="00021057" w:rsidRPr="00A640BC">
        <w:rPr>
          <w:sz w:val="24"/>
          <w:szCs w:val="24"/>
        </w:rPr>
        <w:t xml:space="preserve"> </w:t>
      </w:r>
      <w:r w:rsidR="008B2C03" w:rsidRPr="00A640BC">
        <w:rPr>
          <w:sz w:val="24"/>
          <w:szCs w:val="24"/>
        </w:rPr>
        <w:t xml:space="preserve">главным распорядителем бюджетных средств </w:t>
      </w:r>
      <w:r w:rsidR="00021057" w:rsidRPr="00A640BC">
        <w:rPr>
          <w:sz w:val="24"/>
          <w:szCs w:val="24"/>
        </w:rPr>
        <w:t xml:space="preserve">подведомственным </w:t>
      </w:r>
      <w:r w:rsidR="00517E19" w:rsidRPr="00A640BC">
        <w:rPr>
          <w:sz w:val="24"/>
          <w:szCs w:val="24"/>
        </w:rPr>
        <w:t xml:space="preserve">ему </w:t>
      </w:r>
      <w:r w:rsidR="00021057" w:rsidRPr="00A640BC">
        <w:rPr>
          <w:sz w:val="24"/>
          <w:szCs w:val="24"/>
        </w:rPr>
        <w:t>казенным учреждениям лимитов бюджетных обязательств (бюджетных ассигнований) на текущий финансовый год и плановый период;</w:t>
      </w:r>
      <w:proofErr w:type="gramEnd"/>
    </w:p>
    <w:p w:rsidR="00021057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3</w:t>
      </w:r>
      <w:r w:rsidR="00517E19" w:rsidRPr="00A640BC">
        <w:rPr>
          <w:sz w:val="24"/>
          <w:szCs w:val="24"/>
        </w:rPr>
        <w:t>)</w:t>
      </w:r>
      <w:r w:rsidR="00021057" w:rsidRPr="00A640BC">
        <w:rPr>
          <w:sz w:val="24"/>
          <w:szCs w:val="24"/>
        </w:rPr>
        <w:t xml:space="preserve">  </w:t>
      </w:r>
      <w:r w:rsidR="00517E19" w:rsidRPr="00A640BC">
        <w:rPr>
          <w:sz w:val="24"/>
          <w:szCs w:val="24"/>
        </w:rPr>
        <w:t>не осуществляется</w:t>
      </w:r>
      <w:r w:rsidR="00021057" w:rsidRPr="00A640BC">
        <w:rPr>
          <w:sz w:val="24"/>
          <w:szCs w:val="24"/>
        </w:rPr>
        <w:t xml:space="preserve"> аналитический учет по счетам 050104, 050304 (переданные лимиты бюджетных обязательств (бюджетные ассигнования)), Карточка учета лимитов бюджетных обязательств (бюджетных ассигнований) </w:t>
      </w:r>
      <w:hyperlink r:id="rId9" w:history="1">
        <w:r w:rsidR="00021057" w:rsidRPr="00A640BC">
          <w:rPr>
            <w:sz w:val="24"/>
            <w:szCs w:val="24"/>
          </w:rPr>
          <w:t>(ф. 0504062)</w:t>
        </w:r>
      </w:hyperlink>
      <w:r w:rsidR="00021057" w:rsidRPr="00A640BC">
        <w:rPr>
          <w:sz w:val="24"/>
          <w:szCs w:val="24"/>
        </w:rPr>
        <w:t xml:space="preserve"> по счетам 050104, 050304 отсутствует;</w:t>
      </w:r>
    </w:p>
    <w:p w:rsidR="00021057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A640BC">
        <w:rPr>
          <w:sz w:val="24"/>
          <w:szCs w:val="24"/>
        </w:rPr>
        <w:t>4</w:t>
      </w:r>
      <w:r w:rsidR="0090613B" w:rsidRPr="00A640BC">
        <w:rPr>
          <w:sz w:val="24"/>
          <w:szCs w:val="24"/>
        </w:rPr>
        <w:t xml:space="preserve">) </w:t>
      </w:r>
      <w:r w:rsidR="007842E2" w:rsidRPr="00A640BC">
        <w:rPr>
          <w:sz w:val="24"/>
          <w:szCs w:val="24"/>
        </w:rPr>
        <w:t xml:space="preserve">в </w:t>
      </w:r>
      <w:r w:rsidR="00021057" w:rsidRPr="00A640BC">
        <w:rPr>
          <w:sz w:val="24"/>
          <w:szCs w:val="24"/>
        </w:rPr>
        <w:t>нарушени</w:t>
      </w:r>
      <w:r w:rsidR="007842E2" w:rsidRPr="00A640BC">
        <w:rPr>
          <w:sz w:val="24"/>
          <w:szCs w:val="24"/>
        </w:rPr>
        <w:t>е</w:t>
      </w:r>
      <w:r w:rsidR="00021057" w:rsidRPr="00A640BC">
        <w:rPr>
          <w:sz w:val="24"/>
          <w:szCs w:val="24"/>
        </w:rPr>
        <w:t xml:space="preserve"> положений </w:t>
      </w:r>
      <w:hyperlink r:id="rId10" w:history="1">
        <w:r w:rsidR="00021057" w:rsidRPr="00A640BC">
          <w:rPr>
            <w:sz w:val="24"/>
            <w:szCs w:val="24"/>
          </w:rPr>
          <w:t xml:space="preserve">разделов  </w:t>
        </w:r>
      </w:hyperlink>
      <w:r w:rsidR="00021057" w:rsidRPr="00A640BC">
        <w:rPr>
          <w:sz w:val="24"/>
          <w:szCs w:val="24"/>
        </w:rPr>
        <w:t>1 и 3 Методических указаний по применению форм первичных учетных документов и формированию регистров бухучета Приказа МФ РФ от 30.03.2015 № 52Н</w:t>
      </w:r>
      <w:r w:rsidR="00985809" w:rsidRPr="00A640BC">
        <w:rPr>
          <w:rStyle w:val="af0"/>
          <w:sz w:val="24"/>
          <w:szCs w:val="24"/>
        </w:rPr>
        <w:footnoteReference w:id="4"/>
      </w:r>
      <w:r w:rsidR="00021057" w:rsidRPr="00A640BC">
        <w:rPr>
          <w:sz w:val="24"/>
          <w:szCs w:val="24"/>
        </w:rPr>
        <w:t xml:space="preserve">, заголовочная часть регистра бюджетного учета «Карточка </w:t>
      </w:r>
      <w:r w:rsidR="007842E2" w:rsidRPr="00A640BC">
        <w:rPr>
          <w:sz w:val="24"/>
          <w:szCs w:val="24"/>
        </w:rPr>
        <w:t xml:space="preserve">учета лимитов </w:t>
      </w:r>
      <w:r w:rsidR="00021057" w:rsidRPr="00A640BC">
        <w:rPr>
          <w:sz w:val="24"/>
          <w:szCs w:val="24"/>
        </w:rPr>
        <w:t>бюджетных обязательств (бюджетных ассигнований)» по счету 050115 не содержит сведений о наименовании бюджета, содержит несуществующее наименование получателя бюдже</w:t>
      </w:r>
      <w:r w:rsidR="002704A1" w:rsidRPr="00A640BC">
        <w:rPr>
          <w:sz w:val="24"/>
          <w:szCs w:val="24"/>
        </w:rPr>
        <w:t>тных средств;</w:t>
      </w:r>
      <w:proofErr w:type="gramEnd"/>
    </w:p>
    <w:p w:rsidR="002704A1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5</w:t>
      </w:r>
      <w:r w:rsidR="002704A1" w:rsidRPr="00A640BC">
        <w:rPr>
          <w:sz w:val="24"/>
          <w:szCs w:val="24"/>
        </w:rPr>
        <w:t xml:space="preserve">) </w:t>
      </w:r>
      <w:r w:rsidR="005B3EDA" w:rsidRPr="00A640BC">
        <w:rPr>
          <w:sz w:val="24"/>
          <w:szCs w:val="24"/>
        </w:rPr>
        <w:t>в</w:t>
      </w:r>
      <w:r w:rsidR="002704A1" w:rsidRPr="00A640BC">
        <w:rPr>
          <w:sz w:val="24"/>
          <w:szCs w:val="24"/>
        </w:rPr>
        <w:t xml:space="preserve"> нарушение положений пункта 320 Инструкции по применению единого </w:t>
      </w:r>
      <w:proofErr w:type="gramStart"/>
      <w:r w:rsidR="002704A1" w:rsidRPr="00A640BC">
        <w:rPr>
          <w:sz w:val="24"/>
          <w:szCs w:val="24"/>
        </w:rPr>
        <w:t>плана счетов Приказа Минфина России</w:t>
      </w:r>
      <w:proofErr w:type="gramEnd"/>
      <w:r w:rsidR="002704A1" w:rsidRPr="00A640BC">
        <w:rPr>
          <w:sz w:val="24"/>
          <w:szCs w:val="24"/>
        </w:rPr>
        <w:t xml:space="preserve"> от 01.12.2010 N 157н</w:t>
      </w:r>
      <w:r w:rsidR="005B3EDA" w:rsidRPr="00A640BC">
        <w:rPr>
          <w:rStyle w:val="af0"/>
          <w:sz w:val="24"/>
          <w:szCs w:val="24"/>
        </w:rPr>
        <w:footnoteReference w:id="5"/>
      </w:r>
      <w:r w:rsidR="00D46D25" w:rsidRPr="00A640BC">
        <w:rPr>
          <w:sz w:val="24"/>
          <w:szCs w:val="24"/>
        </w:rPr>
        <w:t>,</w:t>
      </w:r>
      <w:r w:rsidR="002704A1" w:rsidRPr="00A640BC">
        <w:rPr>
          <w:sz w:val="24"/>
          <w:szCs w:val="24"/>
        </w:rPr>
        <w:t xml:space="preserve">  аналитический учет по счету  50200 (обязательства)</w:t>
      </w:r>
      <w:r w:rsidR="00D46D25" w:rsidRPr="00A640BC">
        <w:rPr>
          <w:sz w:val="24"/>
          <w:szCs w:val="24"/>
        </w:rPr>
        <w:t xml:space="preserve"> не осуществляется</w:t>
      </w:r>
      <w:r w:rsidR="002704A1" w:rsidRPr="00A640BC">
        <w:rPr>
          <w:sz w:val="24"/>
          <w:szCs w:val="24"/>
        </w:rPr>
        <w:t>, Журнал регистрации обязательств (ф. 0504064) отсутствует;</w:t>
      </w:r>
    </w:p>
    <w:p w:rsidR="00BB2417" w:rsidRPr="00A640BC" w:rsidRDefault="00C64ECF" w:rsidP="00A640BC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A640BC">
        <w:rPr>
          <w:sz w:val="24"/>
          <w:szCs w:val="24"/>
        </w:rPr>
        <w:t>6</w:t>
      </w:r>
      <w:r w:rsidR="00044558" w:rsidRPr="00A640BC">
        <w:rPr>
          <w:sz w:val="24"/>
          <w:szCs w:val="24"/>
        </w:rPr>
        <w:t>)</w:t>
      </w:r>
      <w:r w:rsidR="002704A1" w:rsidRPr="00A640BC">
        <w:rPr>
          <w:sz w:val="24"/>
          <w:szCs w:val="24"/>
        </w:rPr>
        <w:t xml:space="preserve"> </w:t>
      </w:r>
      <w:r w:rsidR="00044558" w:rsidRPr="00A640BC">
        <w:rPr>
          <w:sz w:val="24"/>
          <w:szCs w:val="24"/>
        </w:rPr>
        <w:t>в</w:t>
      </w:r>
      <w:r w:rsidR="002704A1" w:rsidRPr="00A640BC">
        <w:rPr>
          <w:sz w:val="24"/>
          <w:szCs w:val="24"/>
        </w:rPr>
        <w:t xml:space="preserve"> нарушение положений пунктов 313, 314 Инструкции по применению единого плана счетов Приказа Минфина России от 01.12.2010 N 157н</w:t>
      </w:r>
      <w:r w:rsidR="002704A1" w:rsidRPr="00A640BC">
        <w:rPr>
          <w:sz w:val="24"/>
          <w:szCs w:val="24"/>
          <w:vertAlign w:val="superscript"/>
        </w:rPr>
        <w:t>5</w:t>
      </w:r>
      <w:r w:rsidR="002704A1" w:rsidRPr="00A640BC">
        <w:rPr>
          <w:sz w:val="24"/>
          <w:szCs w:val="24"/>
        </w:rPr>
        <w:t xml:space="preserve">, </w:t>
      </w:r>
      <w:r w:rsidR="00C8378E" w:rsidRPr="00A640BC">
        <w:rPr>
          <w:sz w:val="24"/>
          <w:szCs w:val="24"/>
        </w:rPr>
        <w:t>записи</w:t>
      </w:r>
      <w:r w:rsidR="002704A1" w:rsidRPr="00A640BC">
        <w:rPr>
          <w:sz w:val="24"/>
          <w:szCs w:val="24"/>
        </w:rPr>
        <w:t xml:space="preserve"> операций с бюджетными ассигнованиями, лимитами бюджетных обязательств </w:t>
      </w:r>
      <w:r w:rsidR="00C8378E" w:rsidRPr="00A640BC">
        <w:rPr>
          <w:sz w:val="24"/>
          <w:szCs w:val="24"/>
        </w:rPr>
        <w:t>в Журнале операций по санкционированию осуществляю</w:t>
      </w:r>
      <w:r w:rsidR="002704A1" w:rsidRPr="00A640BC">
        <w:rPr>
          <w:sz w:val="24"/>
          <w:szCs w:val="24"/>
        </w:rPr>
        <w:t>тся без физического наличия первичных (учетных) документов, при</w:t>
      </w:r>
      <w:r w:rsidR="00BD6318" w:rsidRPr="00A640BC">
        <w:rPr>
          <w:sz w:val="24"/>
          <w:szCs w:val="24"/>
        </w:rPr>
        <w:t xml:space="preserve"> этом</w:t>
      </w:r>
      <w:r w:rsidR="002704A1" w:rsidRPr="00A640BC">
        <w:rPr>
          <w:sz w:val="24"/>
          <w:szCs w:val="24"/>
        </w:rPr>
        <w:t xml:space="preserve"> запис</w:t>
      </w:r>
      <w:r w:rsidR="00BD6318" w:rsidRPr="00A640BC">
        <w:rPr>
          <w:sz w:val="24"/>
          <w:szCs w:val="24"/>
        </w:rPr>
        <w:t>и</w:t>
      </w:r>
      <w:r w:rsidR="002704A1" w:rsidRPr="00A640BC">
        <w:rPr>
          <w:sz w:val="24"/>
          <w:szCs w:val="24"/>
        </w:rPr>
        <w:t xml:space="preserve"> Журнала операций по санкционированию </w:t>
      </w:r>
      <w:r w:rsidR="00BD6318" w:rsidRPr="00A640BC">
        <w:rPr>
          <w:sz w:val="24"/>
          <w:szCs w:val="24"/>
        </w:rPr>
        <w:t>содержат не существующие сведения о</w:t>
      </w:r>
      <w:r w:rsidR="002704A1" w:rsidRPr="00A640BC">
        <w:rPr>
          <w:sz w:val="24"/>
          <w:szCs w:val="24"/>
        </w:rPr>
        <w:t xml:space="preserve"> первичных (учетных) документ</w:t>
      </w:r>
      <w:r w:rsidR="00BD6318" w:rsidRPr="00A640BC">
        <w:rPr>
          <w:sz w:val="24"/>
          <w:szCs w:val="24"/>
        </w:rPr>
        <w:t>ах</w:t>
      </w:r>
      <w:r w:rsidR="00233CA9" w:rsidRPr="00A640BC">
        <w:rPr>
          <w:sz w:val="24"/>
          <w:szCs w:val="24"/>
        </w:rPr>
        <w:t xml:space="preserve"> (</w:t>
      </w:r>
      <w:r w:rsidR="002704A1" w:rsidRPr="00A640BC">
        <w:rPr>
          <w:sz w:val="24"/>
          <w:szCs w:val="24"/>
        </w:rPr>
        <w:t>не установленны</w:t>
      </w:r>
      <w:r w:rsidR="004F58CD" w:rsidRPr="00A640BC">
        <w:rPr>
          <w:sz w:val="24"/>
          <w:szCs w:val="24"/>
        </w:rPr>
        <w:t>е</w:t>
      </w:r>
      <w:r w:rsidR="002704A1" w:rsidRPr="00A640BC">
        <w:rPr>
          <w:sz w:val="24"/>
          <w:szCs w:val="24"/>
        </w:rPr>
        <w:t xml:space="preserve"> финансовым органом</w:t>
      </w:r>
      <w:r w:rsidR="00233CA9" w:rsidRPr="00A640BC">
        <w:rPr>
          <w:sz w:val="24"/>
          <w:szCs w:val="24"/>
        </w:rPr>
        <w:t>)</w:t>
      </w:r>
      <w:r w:rsidR="00220072" w:rsidRPr="00A640BC">
        <w:rPr>
          <w:sz w:val="24"/>
          <w:szCs w:val="24"/>
        </w:rPr>
        <w:t>, либо</w:t>
      </w:r>
      <w:proofErr w:type="gramEnd"/>
      <w:r w:rsidR="00220072" w:rsidRPr="00A640BC">
        <w:rPr>
          <w:sz w:val="24"/>
          <w:szCs w:val="24"/>
        </w:rPr>
        <w:t xml:space="preserve"> отражаются без надлежащих реквизитов</w:t>
      </w:r>
      <w:r w:rsidR="002704A1" w:rsidRPr="00A640BC">
        <w:rPr>
          <w:sz w:val="24"/>
          <w:szCs w:val="24"/>
        </w:rPr>
        <w:t>;</w:t>
      </w:r>
    </w:p>
    <w:p w:rsidR="002704A1" w:rsidRPr="00A640BC" w:rsidRDefault="008265B8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7</w:t>
      </w:r>
      <w:r w:rsidR="00531812" w:rsidRPr="00A640BC">
        <w:rPr>
          <w:sz w:val="24"/>
          <w:szCs w:val="24"/>
        </w:rPr>
        <w:t>)</w:t>
      </w:r>
      <w:r w:rsidR="002704A1" w:rsidRPr="00A640BC">
        <w:rPr>
          <w:sz w:val="24"/>
          <w:szCs w:val="24"/>
        </w:rPr>
        <w:t xml:space="preserve"> </w:t>
      </w:r>
      <w:r w:rsidR="00531812" w:rsidRPr="00A640BC">
        <w:rPr>
          <w:sz w:val="24"/>
          <w:szCs w:val="24"/>
        </w:rPr>
        <w:t>в</w:t>
      </w:r>
      <w:r w:rsidR="002704A1" w:rsidRPr="00A640BC">
        <w:rPr>
          <w:sz w:val="24"/>
          <w:szCs w:val="24"/>
        </w:rPr>
        <w:t xml:space="preserve"> нарушение положений пункта 11 Инструкции по применению единого </w:t>
      </w:r>
      <w:proofErr w:type="gramStart"/>
      <w:r w:rsidR="002704A1" w:rsidRPr="00A640BC">
        <w:rPr>
          <w:sz w:val="24"/>
          <w:szCs w:val="24"/>
        </w:rPr>
        <w:t>плана счетов Приказа Минфина России</w:t>
      </w:r>
      <w:proofErr w:type="gramEnd"/>
      <w:r w:rsidR="002704A1" w:rsidRPr="00A640BC">
        <w:rPr>
          <w:sz w:val="24"/>
          <w:szCs w:val="24"/>
        </w:rPr>
        <w:t xml:space="preserve"> от 01.12.2010 N 157н</w:t>
      </w:r>
      <w:r w:rsidR="006333CD" w:rsidRPr="00A640BC">
        <w:rPr>
          <w:sz w:val="24"/>
          <w:szCs w:val="24"/>
          <w:vertAlign w:val="superscript"/>
        </w:rPr>
        <w:t>5</w:t>
      </w:r>
      <w:r w:rsidR="002704A1" w:rsidRPr="00A640BC">
        <w:rPr>
          <w:sz w:val="24"/>
          <w:szCs w:val="24"/>
        </w:rPr>
        <w:t xml:space="preserve">, </w:t>
      </w:r>
      <w:r w:rsidR="005A046A" w:rsidRPr="00A640BC">
        <w:rPr>
          <w:sz w:val="24"/>
          <w:szCs w:val="24"/>
        </w:rPr>
        <w:t xml:space="preserve">нарушена периодичность формирования </w:t>
      </w:r>
      <w:r w:rsidR="002704A1" w:rsidRPr="00A640BC">
        <w:rPr>
          <w:sz w:val="24"/>
          <w:szCs w:val="24"/>
        </w:rPr>
        <w:t>журнал</w:t>
      </w:r>
      <w:r w:rsidR="00EC1032" w:rsidRPr="00A640BC">
        <w:rPr>
          <w:sz w:val="24"/>
          <w:szCs w:val="24"/>
        </w:rPr>
        <w:t>а</w:t>
      </w:r>
      <w:r w:rsidR="002704A1" w:rsidRPr="00A640BC">
        <w:rPr>
          <w:sz w:val="24"/>
          <w:szCs w:val="24"/>
        </w:rPr>
        <w:t xml:space="preserve"> операций по санкционированию</w:t>
      </w:r>
      <w:r w:rsidR="007C7C42" w:rsidRPr="00A640BC">
        <w:rPr>
          <w:sz w:val="24"/>
          <w:szCs w:val="24"/>
        </w:rPr>
        <w:t>;</w:t>
      </w:r>
    </w:p>
    <w:p w:rsidR="002704A1" w:rsidRPr="00A640BC" w:rsidRDefault="00960CE3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8</w:t>
      </w:r>
      <w:r w:rsidR="00C64ECF" w:rsidRPr="00A640BC">
        <w:rPr>
          <w:sz w:val="24"/>
          <w:szCs w:val="24"/>
        </w:rPr>
        <w:t>)</w:t>
      </w:r>
      <w:r w:rsidR="002704A1" w:rsidRPr="00A640BC">
        <w:rPr>
          <w:sz w:val="24"/>
          <w:szCs w:val="24"/>
        </w:rPr>
        <w:t xml:space="preserve"> </w:t>
      </w:r>
      <w:r w:rsidR="00C64ECF" w:rsidRPr="00A640BC">
        <w:rPr>
          <w:sz w:val="24"/>
          <w:szCs w:val="24"/>
        </w:rPr>
        <w:t>в</w:t>
      </w:r>
      <w:r w:rsidR="002704A1" w:rsidRPr="00A640BC">
        <w:rPr>
          <w:sz w:val="24"/>
          <w:szCs w:val="24"/>
        </w:rPr>
        <w:t xml:space="preserve"> нарушение пункта 1 статьи 10 Закона о бухгалтерском учете 402-ФЗ</w:t>
      </w:r>
      <w:r w:rsidR="002704A1" w:rsidRPr="00A640BC">
        <w:rPr>
          <w:sz w:val="24"/>
          <w:szCs w:val="24"/>
          <w:vertAlign w:val="superscript"/>
        </w:rPr>
        <w:footnoteReference w:id="6"/>
      </w:r>
      <w:r w:rsidR="002704A1" w:rsidRPr="00A640BC">
        <w:rPr>
          <w:sz w:val="24"/>
          <w:szCs w:val="24"/>
        </w:rPr>
        <w:t xml:space="preserve">, пункта 29 </w:t>
      </w:r>
      <w:r w:rsidR="00045A6C" w:rsidRPr="00A640BC">
        <w:rPr>
          <w:sz w:val="24"/>
          <w:szCs w:val="24"/>
        </w:rPr>
        <w:t xml:space="preserve">СГС </w:t>
      </w:r>
      <w:r w:rsidR="002704A1" w:rsidRPr="00A640BC">
        <w:rPr>
          <w:sz w:val="24"/>
          <w:szCs w:val="24"/>
        </w:rPr>
        <w:t xml:space="preserve">"Концептуальные основы бухгалтерского учета и отчетности организаций </w:t>
      </w:r>
      <w:r w:rsidR="002704A1" w:rsidRPr="00A640BC">
        <w:rPr>
          <w:sz w:val="24"/>
          <w:szCs w:val="24"/>
        </w:rPr>
        <w:lastRenderedPageBreak/>
        <w:t>государственного сектора"</w:t>
      </w:r>
      <w:r w:rsidR="002704A1" w:rsidRPr="00A640BC">
        <w:rPr>
          <w:sz w:val="24"/>
          <w:szCs w:val="24"/>
          <w:vertAlign w:val="superscript"/>
        </w:rPr>
        <w:footnoteReference w:id="7"/>
      </w:r>
      <w:r w:rsidR="002704A1" w:rsidRPr="00A640BC">
        <w:rPr>
          <w:sz w:val="24"/>
          <w:szCs w:val="24"/>
        </w:rPr>
        <w:t xml:space="preserve">, </w:t>
      </w:r>
      <w:r w:rsidR="002975BE" w:rsidRPr="00A640BC">
        <w:rPr>
          <w:sz w:val="24"/>
          <w:szCs w:val="24"/>
        </w:rPr>
        <w:t>записи</w:t>
      </w:r>
      <w:r w:rsidR="002704A1" w:rsidRPr="00A640BC">
        <w:rPr>
          <w:sz w:val="24"/>
          <w:szCs w:val="24"/>
        </w:rPr>
        <w:t xml:space="preserve"> о доведении Учреждению лимитов бюджетных обязательств (бюджетных ассигнований) на очередной финансовый год </w:t>
      </w:r>
      <w:r w:rsidR="00ED3EE1" w:rsidRPr="00A640BC">
        <w:rPr>
          <w:sz w:val="24"/>
          <w:szCs w:val="24"/>
        </w:rPr>
        <w:t xml:space="preserve">в Журнале операций по санкционированию </w:t>
      </w:r>
      <w:r w:rsidR="00910984" w:rsidRPr="00A640BC">
        <w:rPr>
          <w:sz w:val="24"/>
          <w:szCs w:val="24"/>
        </w:rPr>
        <w:t xml:space="preserve">отражены </w:t>
      </w:r>
      <w:r w:rsidR="002704A1" w:rsidRPr="00A640BC">
        <w:rPr>
          <w:sz w:val="24"/>
          <w:szCs w:val="24"/>
        </w:rPr>
        <w:t>не своевременно</w:t>
      </w:r>
      <w:r w:rsidR="00E26923" w:rsidRPr="00A640BC">
        <w:rPr>
          <w:sz w:val="24"/>
          <w:szCs w:val="24"/>
        </w:rPr>
        <w:t>;</w:t>
      </w:r>
    </w:p>
    <w:p w:rsidR="002704A1" w:rsidRPr="00A640BC" w:rsidRDefault="002C4328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9</w:t>
      </w:r>
      <w:r w:rsidR="006E5C57" w:rsidRPr="00A640BC">
        <w:rPr>
          <w:sz w:val="24"/>
          <w:szCs w:val="24"/>
        </w:rPr>
        <w:t>) в</w:t>
      </w:r>
      <w:r w:rsidR="002704A1" w:rsidRPr="00A640BC">
        <w:rPr>
          <w:sz w:val="24"/>
          <w:szCs w:val="24"/>
        </w:rPr>
        <w:t xml:space="preserve"> нарушени</w:t>
      </w:r>
      <w:r w:rsidR="006E5C57" w:rsidRPr="00A640BC">
        <w:rPr>
          <w:sz w:val="24"/>
          <w:szCs w:val="24"/>
        </w:rPr>
        <w:t>е</w:t>
      </w:r>
      <w:r w:rsidR="002704A1" w:rsidRPr="00A640BC">
        <w:rPr>
          <w:sz w:val="24"/>
          <w:szCs w:val="24"/>
        </w:rPr>
        <w:t xml:space="preserve"> положений </w:t>
      </w:r>
      <w:hyperlink r:id="rId11" w:history="1">
        <w:r w:rsidR="002704A1" w:rsidRPr="00A640BC">
          <w:rPr>
            <w:sz w:val="24"/>
            <w:szCs w:val="24"/>
          </w:rPr>
          <w:t xml:space="preserve">разделов  </w:t>
        </w:r>
      </w:hyperlink>
      <w:r w:rsidR="002704A1" w:rsidRPr="00A640BC">
        <w:rPr>
          <w:sz w:val="24"/>
          <w:szCs w:val="24"/>
        </w:rPr>
        <w:t>1 и 3 Методических указаний по применению форм первичных учетных документов и формированию регистров бухучета Приказа МФ РФ от 30.03.2015 № 52Н</w:t>
      </w:r>
      <w:r w:rsidR="00CC7455" w:rsidRPr="00A640BC">
        <w:rPr>
          <w:sz w:val="24"/>
          <w:szCs w:val="24"/>
          <w:vertAlign w:val="superscript"/>
        </w:rPr>
        <w:t>4</w:t>
      </w:r>
      <w:r w:rsidR="002704A1" w:rsidRPr="00A640BC">
        <w:rPr>
          <w:sz w:val="24"/>
          <w:szCs w:val="24"/>
        </w:rPr>
        <w:t>, заголовочная часть регистр</w:t>
      </w:r>
      <w:r w:rsidR="00A717BB" w:rsidRPr="00A640BC">
        <w:rPr>
          <w:sz w:val="24"/>
          <w:szCs w:val="24"/>
        </w:rPr>
        <w:t>ов</w:t>
      </w:r>
      <w:r w:rsidR="002704A1" w:rsidRPr="00A640BC">
        <w:rPr>
          <w:sz w:val="24"/>
          <w:szCs w:val="24"/>
        </w:rPr>
        <w:t xml:space="preserve"> бюджетного учета «Журнал операций по санкционированию»</w:t>
      </w:r>
      <w:r w:rsidR="00A717BB" w:rsidRPr="00A640BC">
        <w:rPr>
          <w:sz w:val="24"/>
          <w:szCs w:val="24"/>
        </w:rPr>
        <w:t xml:space="preserve">, «Главная книга»  </w:t>
      </w:r>
      <w:r w:rsidR="002704A1" w:rsidRPr="00A640BC">
        <w:rPr>
          <w:sz w:val="24"/>
          <w:szCs w:val="24"/>
        </w:rPr>
        <w:t xml:space="preserve"> не содержит сведений о н</w:t>
      </w:r>
      <w:r w:rsidR="004575E2" w:rsidRPr="00A640BC">
        <w:rPr>
          <w:sz w:val="24"/>
          <w:szCs w:val="24"/>
        </w:rPr>
        <w:t>аименовании бюджета</w:t>
      </w:r>
      <w:r w:rsidR="00A717BB" w:rsidRPr="00A640BC">
        <w:rPr>
          <w:sz w:val="24"/>
          <w:szCs w:val="24"/>
        </w:rPr>
        <w:t>, неверно указаны сведения о структурном подразделении Учреждения</w:t>
      </w:r>
      <w:r w:rsidR="004575E2" w:rsidRPr="00A640BC">
        <w:rPr>
          <w:sz w:val="24"/>
          <w:szCs w:val="24"/>
        </w:rPr>
        <w:t>;</w:t>
      </w:r>
    </w:p>
    <w:p w:rsidR="004575E2" w:rsidRPr="00A640BC" w:rsidRDefault="004575E2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</w:t>
      </w:r>
      <w:r w:rsidR="002C4328" w:rsidRPr="00A640BC">
        <w:rPr>
          <w:sz w:val="24"/>
          <w:szCs w:val="24"/>
        </w:rPr>
        <w:t>0</w:t>
      </w:r>
      <w:r w:rsidRPr="00A640BC">
        <w:rPr>
          <w:sz w:val="24"/>
          <w:szCs w:val="24"/>
        </w:rPr>
        <w:t xml:space="preserve">) в нарушение положений пункта 309 Инструкции по применению единого </w:t>
      </w:r>
      <w:proofErr w:type="gramStart"/>
      <w:r w:rsidRPr="00A640BC">
        <w:rPr>
          <w:sz w:val="24"/>
          <w:szCs w:val="24"/>
        </w:rPr>
        <w:t>плана счетов Приказа Минфина России</w:t>
      </w:r>
      <w:proofErr w:type="gramEnd"/>
      <w:r w:rsidRPr="00A640BC">
        <w:rPr>
          <w:sz w:val="24"/>
          <w:szCs w:val="24"/>
        </w:rPr>
        <w:t xml:space="preserve"> от 01.12.2010 N 157н</w:t>
      </w:r>
      <w:r w:rsidRPr="00A640BC">
        <w:rPr>
          <w:sz w:val="24"/>
          <w:szCs w:val="24"/>
          <w:vertAlign w:val="superscript"/>
        </w:rPr>
        <w:t>5</w:t>
      </w:r>
      <w:r w:rsidRPr="00A640BC">
        <w:rPr>
          <w:sz w:val="24"/>
          <w:szCs w:val="24"/>
        </w:rPr>
        <w:t xml:space="preserve">, объекты учета </w:t>
      </w:r>
      <w:hyperlink r:id="rId12" w:history="1">
        <w:r w:rsidRPr="00A640BC">
          <w:rPr>
            <w:sz w:val="24"/>
            <w:szCs w:val="24"/>
          </w:rPr>
          <w:t>раздела</w:t>
        </w:r>
      </w:hyperlink>
      <w:r w:rsidRPr="00A640BC">
        <w:rPr>
          <w:sz w:val="24"/>
          <w:szCs w:val="24"/>
        </w:rPr>
        <w:t xml:space="preserve"> "Санкционирование расходов экономического субъекта" </w:t>
      </w:r>
      <w:r w:rsidR="00CF6652" w:rsidRPr="00A640BC">
        <w:rPr>
          <w:sz w:val="24"/>
          <w:szCs w:val="24"/>
        </w:rPr>
        <w:t xml:space="preserve">в учете Учреждения </w:t>
      </w:r>
      <w:r w:rsidR="00E918DB" w:rsidRPr="00A640BC">
        <w:rPr>
          <w:sz w:val="24"/>
          <w:szCs w:val="24"/>
        </w:rPr>
        <w:t>не  отраж</w:t>
      </w:r>
      <w:r w:rsidR="00B30DCE" w:rsidRPr="00A640BC">
        <w:rPr>
          <w:sz w:val="24"/>
          <w:szCs w:val="24"/>
        </w:rPr>
        <w:t>ены</w:t>
      </w:r>
      <w:r w:rsidR="00E918DB" w:rsidRPr="00A640BC">
        <w:rPr>
          <w:sz w:val="24"/>
          <w:szCs w:val="24"/>
        </w:rPr>
        <w:t xml:space="preserve"> </w:t>
      </w:r>
      <w:r w:rsidR="00F44B4A" w:rsidRPr="00A640BC">
        <w:rPr>
          <w:sz w:val="24"/>
          <w:szCs w:val="24"/>
        </w:rPr>
        <w:t>по</w:t>
      </w:r>
      <w:r w:rsidR="001E40DD" w:rsidRPr="00A640BC">
        <w:rPr>
          <w:sz w:val="24"/>
          <w:szCs w:val="24"/>
        </w:rPr>
        <w:t xml:space="preserve"> плановым</w:t>
      </w:r>
      <w:r w:rsidR="00F44B4A" w:rsidRPr="00A640BC">
        <w:rPr>
          <w:sz w:val="24"/>
          <w:szCs w:val="24"/>
        </w:rPr>
        <w:t xml:space="preserve"> финансовым периодам</w:t>
      </w:r>
      <w:r w:rsidR="007D1814" w:rsidRPr="00A640BC">
        <w:rPr>
          <w:sz w:val="24"/>
          <w:szCs w:val="24"/>
        </w:rPr>
        <w:t>;</w:t>
      </w:r>
    </w:p>
    <w:p w:rsidR="004575E2" w:rsidRPr="00A640BC" w:rsidRDefault="007D1814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</w:t>
      </w:r>
      <w:r w:rsidR="002C4328" w:rsidRPr="00A640BC">
        <w:rPr>
          <w:sz w:val="24"/>
          <w:szCs w:val="24"/>
        </w:rPr>
        <w:t>1</w:t>
      </w:r>
      <w:r w:rsidRPr="00A640BC">
        <w:rPr>
          <w:sz w:val="24"/>
          <w:szCs w:val="24"/>
        </w:rPr>
        <w:t xml:space="preserve">) </w:t>
      </w:r>
      <w:r w:rsidR="00F95CA9" w:rsidRPr="00A640BC">
        <w:rPr>
          <w:sz w:val="24"/>
          <w:szCs w:val="24"/>
        </w:rPr>
        <w:t xml:space="preserve">установлены </w:t>
      </w:r>
      <w:r w:rsidRPr="00A640BC">
        <w:rPr>
          <w:sz w:val="24"/>
          <w:szCs w:val="24"/>
        </w:rPr>
        <w:t>нарушени</w:t>
      </w:r>
      <w:r w:rsidR="001A3984" w:rsidRPr="00A640BC">
        <w:rPr>
          <w:sz w:val="24"/>
          <w:szCs w:val="24"/>
        </w:rPr>
        <w:t>я</w:t>
      </w:r>
      <w:r w:rsidRPr="00A640BC">
        <w:rPr>
          <w:sz w:val="24"/>
          <w:szCs w:val="24"/>
        </w:rPr>
        <w:t xml:space="preserve"> </w:t>
      </w:r>
      <w:r w:rsidR="004575E2" w:rsidRPr="00A640BC">
        <w:rPr>
          <w:sz w:val="24"/>
          <w:szCs w:val="24"/>
        </w:rPr>
        <w:t xml:space="preserve">положений пункта 312 Инструкции по применению единого </w:t>
      </w:r>
      <w:proofErr w:type="gramStart"/>
      <w:r w:rsidR="004575E2" w:rsidRPr="00A640BC">
        <w:rPr>
          <w:sz w:val="24"/>
          <w:szCs w:val="24"/>
        </w:rPr>
        <w:t>плана счетов Приказа Минфина России</w:t>
      </w:r>
      <w:proofErr w:type="gramEnd"/>
      <w:r w:rsidR="004575E2" w:rsidRPr="00A640BC">
        <w:rPr>
          <w:sz w:val="24"/>
          <w:szCs w:val="24"/>
        </w:rPr>
        <w:t xml:space="preserve"> от 01.12.2010 N 157н</w:t>
      </w:r>
      <w:r w:rsidR="004575E2" w:rsidRPr="00A640BC">
        <w:rPr>
          <w:sz w:val="24"/>
          <w:szCs w:val="24"/>
          <w:vertAlign w:val="superscript"/>
        </w:rPr>
        <w:t>5</w:t>
      </w:r>
      <w:r w:rsidR="004575E2" w:rsidRPr="00A640BC">
        <w:rPr>
          <w:sz w:val="24"/>
          <w:szCs w:val="24"/>
        </w:rPr>
        <w:t xml:space="preserve">, </w:t>
      </w:r>
      <w:r w:rsidR="009E027F" w:rsidRPr="00A640BC">
        <w:rPr>
          <w:sz w:val="24"/>
          <w:szCs w:val="24"/>
        </w:rPr>
        <w:t xml:space="preserve">при </w:t>
      </w:r>
      <w:r w:rsidR="001A6FBA" w:rsidRPr="00A640BC">
        <w:rPr>
          <w:sz w:val="24"/>
          <w:szCs w:val="24"/>
        </w:rPr>
        <w:t xml:space="preserve">завершении текущего финансового года в </w:t>
      </w:r>
      <w:r w:rsidR="004575E2" w:rsidRPr="00A640BC">
        <w:rPr>
          <w:sz w:val="24"/>
          <w:szCs w:val="24"/>
        </w:rPr>
        <w:t>учет</w:t>
      </w:r>
      <w:r w:rsidR="009E027F" w:rsidRPr="00A640BC">
        <w:rPr>
          <w:sz w:val="24"/>
          <w:szCs w:val="24"/>
        </w:rPr>
        <w:t>е</w:t>
      </w:r>
      <w:r w:rsidR="004575E2" w:rsidRPr="00A640BC">
        <w:rPr>
          <w:sz w:val="24"/>
          <w:szCs w:val="24"/>
        </w:rPr>
        <w:t xml:space="preserve"> прогнозных показателей по доходам (поступлениям) Учреждения,  принимаемых и принятых Учреждением обязательств, в том числе денежных</w:t>
      </w:r>
      <w:r w:rsidR="00C1797D" w:rsidRPr="00A640BC">
        <w:rPr>
          <w:sz w:val="24"/>
          <w:szCs w:val="24"/>
        </w:rPr>
        <w:t>.</w:t>
      </w:r>
    </w:p>
    <w:p w:rsidR="00C73A1C" w:rsidRPr="00A640BC" w:rsidRDefault="00C73A1C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>1.4.</w:t>
      </w:r>
      <w:r w:rsidRPr="00A640BC">
        <w:rPr>
          <w:sz w:val="24"/>
          <w:szCs w:val="24"/>
        </w:rPr>
        <w:t xml:space="preserve">  Нарушения при  учете заработной платы экономического субъекта</w:t>
      </w:r>
      <w:r w:rsidR="00513BAE" w:rsidRPr="00A640BC">
        <w:rPr>
          <w:sz w:val="24"/>
          <w:szCs w:val="24"/>
        </w:rPr>
        <w:t xml:space="preserve"> устранены частично</w:t>
      </w:r>
      <w:r w:rsidRPr="00A640BC">
        <w:rPr>
          <w:sz w:val="24"/>
          <w:szCs w:val="24"/>
        </w:rPr>
        <w:t>:</w:t>
      </w:r>
    </w:p>
    <w:p w:rsidR="00614B68" w:rsidRPr="00A640BC" w:rsidRDefault="00C73A1C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1)</w:t>
      </w:r>
      <w:r w:rsidR="00614B68" w:rsidRPr="00A640BC">
        <w:rPr>
          <w:sz w:val="24"/>
          <w:szCs w:val="24"/>
        </w:rPr>
        <w:t xml:space="preserve"> в нарушение положений методических указаний по применению форм первичных учетных документов и формированию регистров  бухгалтерского  учета, установленных  Приказом МФ РФ от 30.03.2015 № 52Н</w:t>
      </w:r>
      <w:r w:rsidR="00614B68" w:rsidRPr="00A640BC">
        <w:rPr>
          <w:sz w:val="24"/>
          <w:szCs w:val="24"/>
          <w:vertAlign w:val="superscript"/>
        </w:rPr>
        <w:t>4</w:t>
      </w:r>
      <w:r w:rsidR="007433D3" w:rsidRPr="00A640BC">
        <w:rPr>
          <w:sz w:val="24"/>
          <w:szCs w:val="24"/>
        </w:rPr>
        <w:t xml:space="preserve">, </w:t>
      </w:r>
      <w:r w:rsidR="00614B68" w:rsidRPr="00A640BC">
        <w:rPr>
          <w:sz w:val="24"/>
          <w:szCs w:val="24"/>
        </w:rPr>
        <w:t>расчетная в</w:t>
      </w:r>
      <w:r w:rsidR="007433D3" w:rsidRPr="00A640BC">
        <w:rPr>
          <w:sz w:val="24"/>
          <w:szCs w:val="24"/>
        </w:rPr>
        <w:t xml:space="preserve">едомость Учреждения не содержит </w:t>
      </w:r>
      <w:r w:rsidR="00614B68" w:rsidRPr="00A640BC">
        <w:rPr>
          <w:sz w:val="24"/>
          <w:szCs w:val="24"/>
        </w:rPr>
        <w:t>структуры начислений заработной платы</w:t>
      </w:r>
      <w:r w:rsidR="007433D3" w:rsidRPr="00A640BC">
        <w:rPr>
          <w:sz w:val="24"/>
          <w:szCs w:val="24"/>
        </w:rPr>
        <w:t xml:space="preserve"> (видов надбавок и выплат)</w:t>
      </w:r>
      <w:r w:rsidR="00614B68" w:rsidRPr="00A640BC">
        <w:rPr>
          <w:sz w:val="24"/>
          <w:szCs w:val="24"/>
        </w:rPr>
        <w:t>, пособий, иных выплат</w:t>
      </w:r>
      <w:r w:rsidR="00245A64" w:rsidRPr="00A640BC">
        <w:rPr>
          <w:sz w:val="24"/>
          <w:szCs w:val="24"/>
        </w:rPr>
        <w:t>;</w:t>
      </w:r>
    </w:p>
    <w:p w:rsidR="004C61DA" w:rsidRPr="00A640BC" w:rsidRDefault="004C61DA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2) ведение Карточки-справки (ф. 0504417)</w:t>
      </w:r>
      <w:r w:rsidR="00D8752D" w:rsidRPr="00A640BC">
        <w:rPr>
          <w:sz w:val="24"/>
          <w:szCs w:val="24"/>
        </w:rPr>
        <w:t xml:space="preserve">, Записки-расчета об исчислении среднего заработка при предоставлении отпуска, увольнении и других случаях (ф. 0504425) </w:t>
      </w:r>
      <w:r w:rsidRPr="00A640BC">
        <w:rPr>
          <w:sz w:val="24"/>
          <w:szCs w:val="24"/>
        </w:rPr>
        <w:t xml:space="preserve"> осуществляется  с нарушением положений методических указаний по применению форм первичных учетных документов и формированию регистров  бухгалтерского  учета, установленных  Приказом МФ РФ от 30.03.2015 № 52Н</w:t>
      </w:r>
      <w:r w:rsidRPr="00A640BC">
        <w:rPr>
          <w:sz w:val="24"/>
          <w:szCs w:val="24"/>
          <w:vertAlign w:val="superscript"/>
        </w:rPr>
        <w:t>4</w:t>
      </w:r>
      <w:r w:rsidR="00FA4B8A" w:rsidRPr="00A640BC">
        <w:rPr>
          <w:sz w:val="24"/>
          <w:szCs w:val="24"/>
        </w:rPr>
        <w:t>.</w:t>
      </w:r>
    </w:p>
    <w:p w:rsidR="00AA747E" w:rsidRPr="00A640BC" w:rsidRDefault="00AA747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1.5. </w:t>
      </w:r>
      <w:r w:rsidRPr="00A640BC">
        <w:rPr>
          <w:sz w:val="24"/>
          <w:szCs w:val="24"/>
        </w:rPr>
        <w:t>Нарушения при формировании Учетной политики</w:t>
      </w:r>
      <w:r w:rsidR="00D8676E" w:rsidRPr="00A640BC">
        <w:rPr>
          <w:sz w:val="24"/>
          <w:szCs w:val="24"/>
        </w:rPr>
        <w:t xml:space="preserve"> устранены частично</w:t>
      </w:r>
      <w:r w:rsidRPr="00A640BC">
        <w:rPr>
          <w:sz w:val="24"/>
          <w:szCs w:val="24"/>
        </w:rPr>
        <w:t>:</w:t>
      </w:r>
    </w:p>
    <w:p w:rsidR="00E27156" w:rsidRPr="00A640BC" w:rsidRDefault="00AA747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1)</w:t>
      </w:r>
      <w:r w:rsidR="00E27156" w:rsidRPr="00A640BC">
        <w:rPr>
          <w:sz w:val="24"/>
          <w:szCs w:val="24"/>
        </w:rPr>
        <w:t xml:space="preserve"> Учетная политика Учреждения, утвержденная приказом МБУ «Централизованная бухгалтерия </w:t>
      </w:r>
      <w:proofErr w:type="spellStart"/>
      <w:r w:rsidR="00E27156" w:rsidRPr="00A640BC">
        <w:rPr>
          <w:sz w:val="24"/>
          <w:szCs w:val="24"/>
        </w:rPr>
        <w:t>Шегарского</w:t>
      </w:r>
      <w:proofErr w:type="spellEnd"/>
      <w:r w:rsidR="00E27156" w:rsidRPr="00A640BC">
        <w:rPr>
          <w:sz w:val="24"/>
          <w:szCs w:val="24"/>
        </w:rPr>
        <w:t xml:space="preserve"> района»  от 10.08.2021 года № 18 не является единой учетной политикой для всех учреждений централизованного учета. 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Учетной политикой не охватывается учет самого учреждения МБУ «Централизованная бухгалтерия». </w:t>
      </w:r>
    </w:p>
    <w:p w:rsidR="00E27156" w:rsidRPr="00A640BC" w:rsidRDefault="008A726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2)</w:t>
      </w:r>
      <w:r w:rsidR="00E27156" w:rsidRPr="00A640BC">
        <w:rPr>
          <w:sz w:val="24"/>
          <w:szCs w:val="24"/>
        </w:rPr>
        <w:t xml:space="preserve"> </w:t>
      </w:r>
      <w:r w:rsidRPr="00A640BC">
        <w:rPr>
          <w:sz w:val="24"/>
          <w:szCs w:val="24"/>
        </w:rPr>
        <w:t xml:space="preserve">Учетная политика Учреждения содержит </w:t>
      </w:r>
      <w:r w:rsidR="00E27156" w:rsidRPr="00A640BC">
        <w:rPr>
          <w:sz w:val="24"/>
          <w:szCs w:val="24"/>
        </w:rPr>
        <w:t>ссылки на Федеральные законы</w:t>
      </w:r>
      <w:r w:rsidRPr="00A640BC">
        <w:rPr>
          <w:sz w:val="24"/>
          <w:szCs w:val="24"/>
        </w:rPr>
        <w:t>,</w:t>
      </w:r>
      <w:r w:rsidR="00E27156" w:rsidRPr="00A640BC">
        <w:rPr>
          <w:sz w:val="24"/>
          <w:szCs w:val="24"/>
        </w:rPr>
        <w:t xml:space="preserve"> не относящиеся к деятельности учреждений бюджетной сферы, </w:t>
      </w:r>
      <w:r w:rsidR="0057314F" w:rsidRPr="00A640BC">
        <w:rPr>
          <w:sz w:val="24"/>
          <w:szCs w:val="24"/>
        </w:rPr>
        <w:t>в том числе</w:t>
      </w:r>
      <w:r w:rsidR="00E27156" w:rsidRPr="00A640BC">
        <w:rPr>
          <w:sz w:val="24"/>
          <w:szCs w:val="24"/>
        </w:rPr>
        <w:t xml:space="preserve"> деятельности централизованной бухгалтерии, а так же </w:t>
      </w:r>
      <w:r w:rsidR="0057314F" w:rsidRPr="00A640BC">
        <w:rPr>
          <w:sz w:val="24"/>
          <w:szCs w:val="24"/>
        </w:rPr>
        <w:t xml:space="preserve">ссылки на </w:t>
      </w:r>
      <w:r w:rsidR="00E27156" w:rsidRPr="00A640BC">
        <w:rPr>
          <w:sz w:val="24"/>
          <w:szCs w:val="24"/>
        </w:rPr>
        <w:t>нормативные правовые акты, утратившие силу</w:t>
      </w:r>
      <w:r w:rsidR="0057314F" w:rsidRPr="00A640BC">
        <w:rPr>
          <w:sz w:val="24"/>
          <w:szCs w:val="24"/>
        </w:rPr>
        <w:t>.</w:t>
      </w:r>
    </w:p>
    <w:p w:rsidR="00E27156" w:rsidRPr="00A640BC" w:rsidRDefault="00B42E91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3) </w:t>
      </w:r>
      <w:r w:rsidR="00E27156" w:rsidRPr="00A640BC">
        <w:rPr>
          <w:sz w:val="24"/>
          <w:szCs w:val="24"/>
        </w:rPr>
        <w:t>Не нашли отражения в Учетной политике следующие нормативные документы: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- Приказ Минфина России от 29.09.2020 N 223н "Об утверждении федерального стандарта бухгалтерского учета государственных финансов "Сведения о показателях бухгалтерской (финансовой) отчетности по сегментам";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- Приказ Минфина России от 30.06.2020 N 129н "Об утверждении федерального стандарта бухгалтерского учета государственных финансов "Финансовые инструменты";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- Приказ Минфина России от 15.11.2019 N 181н "Об утверждении федерального стандарта бухгалтерского учета государственных финансов "Нематериальные активы";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- Приказ Минфина России от 15.11.2019 N 184н "Об утверждении федерального стандарта бухгалтерского учета государственных финансов "Выплаты персоналу";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- Приказ Минфина России от 31.12.2016 N 256н "Об утверждении федерального стандарта бухгалтерского учета для организаций государственного сектора </w:t>
      </w:r>
      <w:r w:rsidRPr="00A640BC">
        <w:rPr>
          <w:sz w:val="24"/>
          <w:szCs w:val="24"/>
        </w:rPr>
        <w:lastRenderedPageBreak/>
        <w:t>"Концептуальные основы бухгалтерского учета и отчетности организаций государственного сектора";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- Приказ Минфина России от 28.02.2018 N 34н "Об утверждении федерального стандарта бухгалтерского учета для организаций государственного сектора "Непроизведенные активы".</w:t>
      </w:r>
    </w:p>
    <w:p w:rsidR="00E27156" w:rsidRPr="00A640BC" w:rsidRDefault="00E27156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Приложения к приказу об утверждении учетной политики не соответствуют приложениям Учетной политики. </w:t>
      </w:r>
    </w:p>
    <w:p w:rsidR="00FA4B8A" w:rsidRPr="00A640BC" w:rsidRDefault="00FA4B8A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1.6. </w:t>
      </w:r>
      <w:r w:rsidRPr="00A640BC">
        <w:rPr>
          <w:sz w:val="24"/>
          <w:szCs w:val="24"/>
        </w:rPr>
        <w:t>Нарушения при ведении бухгалтерского учета и составлении годовой бухгалтерской отчетности устранены.</w:t>
      </w:r>
    </w:p>
    <w:p w:rsidR="00746C3C" w:rsidRPr="00A640BC" w:rsidRDefault="00746C3C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>1.</w:t>
      </w:r>
      <w:r w:rsidR="00985F5D" w:rsidRPr="00A640BC">
        <w:rPr>
          <w:b/>
          <w:sz w:val="24"/>
          <w:szCs w:val="24"/>
        </w:rPr>
        <w:t>7</w:t>
      </w:r>
      <w:r w:rsidRPr="00A640BC">
        <w:rPr>
          <w:b/>
          <w:sz w:val="24"/>
          <w:szCs w:val="24"/>
        </w:rPr>
        <w:t>.</w:t>
      </w:r>
      <w:r w:rsidRPr="00A640BC">
        <w:rPr>
          <w:sz w:val="24"/>
          <w:szCs w:val="24"/>
        </w:rPr>
        <w:t xml:space="preserve"> Нарушения при ведении кассовых операций</w:t>
      </w:r>
      <w:r w:rsidR="00985F5D" w:rsidRPr="00A640BC">
        <w:rPr>
          <w:sz w:val="24"/>
          <w:szCs w:val="24"/>
        </w:rPr>
        <w:t xml:space="preserve"> не устранены</w:t>
      </w:r>
      <w:r w:rsidRPr="00A640BC">
        <w:rPr>
          <w:sz w:val="24"/>
          <w:szCs w:val="24"/>
        </w:rPr>
        <w:t>:</w:t>
      </w:r>
    </w:p>
    <w:p w:rsidR="00513BAE" w:rsidRPr="00A640BC" w:rsidRDefault="00513BA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1) Указания Банка России от 11.03.2014г.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не предусматривают передачу полномочий по организации наличных расчетов.</w:t>
      </w:r>
    </w:p>
    <w:p w:rsidR="00513BAE" w:rsidRPr="00A640BC" w:rsidRDefault="00513BA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Перечень полномочий централизованной бухгалтерии установлен в контракте на оказание бухгалтерских услуг. Полномочия по организации наличных расчетов Централизованной бухгалтерии </w:t>
      </w:r>
      <w:r w:rsidR="00D766AF" w:rsidRPr="00A640BC">
        <w:rPr>
          <w:sz w:val="24"/>
          <w:szCs w:val="24"/>
        </w:rPr>
        <w:t xml:space="preserve"> </w:t>
      </w:r>
      <w:r w:rsidRPr="00A640BC">
        <w:rPr>
          <w:sz w:val="24"/>
          <w:szCs w:val="24"/>
        </w:rPr>
        <w:t xml:space="preserve">Отделом образования не переданы. Осуществлять полномочия по  приему и выдаче из кассы учреждения денежной наличности в интересах </w:t>
      </w:r>
      <w:r w:rsidR="00DF4DAE" w:rsidRPr="00A640BC">
        <w:rPr>
          <w:sz w:val="24"/>
          <w:szCs w:val="24"/>
        </w:rPr>
        <w:t xml:space="preserve">Управления образования (Отдела образования) </w:t>
      </w:r>
      <w:r w:rsidRPr="00A640BC">
        <w:rPr>
          <w:sz w:val="24"/>
          <w:szCs w:val="24"/>
        </w:rPr>
        <w:t>Централизованная бухгалтерия не может.</w:t>
      </w:r>
    </w:p>
    <w:p w:rsidR="00513BAE" w:rsidRPr="00A640BC" w:rsidRDefault="00513BA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2) В нарушение пунктов 1 и 2 приложения к Указаниям ЦБ от 11.03.2014 № 3210-У централизованной бухгалтерией установлен общий лимит остатка кассы наличных денег.</w:t>
      </w:r>
    </w:p>
    <w:p w:rsidR="00513BAE" w:rsidRPr="00A640BC" w:rsidRDefault="00513BA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3) В централизованной бухгалтерии ведется единая касса по всем обслуживаемым учреждениям и все подтверждающие операции документы подшиваются в единые журналы. </w:t>
      </w:r>
    </w:p>
    <w:p w:rsidR="00513BAE" w:rsidRPr="00A640BC" w:rsidRDefault="00513BA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У обслуживаемого учреждения (Отдел образования) должна быть отдельная касса и должен быть установлен лимит остатка наличных денег в кассе, утвержденный приказом руководителя Отдела образования. </w:t>
      </w:r>
    </w:p>
    <w:p w:rsidR="00513BAE" w:rsidRPr="00A640BC" w:rsidRDefault="00513BA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Централизованная бухгалтерия должна вести отдельную кассовую книгу по каждому учреждению. Единая кассовая книга по всем обслуживаемым учреждениям не дает возможности, проверить нарушен ли лимит кассы по каждому учреждению или нет. </w:t>
      </w:r>
    </w:p>
    <w:p w:rsidR="00513BAE" w:rsidRPr="00A640BC" w:rsidRDefault="00513BA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4) В представленных актах инвентаризации наличных денежных средств нет заключения комиссии по результатам инвентаризации, не указываются факты установления комиссией проверки денежной наличности и ее суммы.</w:t>
      </w:r>
    </w:p>
    <w:p w:rsidR="009B2307" w:rsidRPr="00A640BC" w:rsidRDefault="009B2307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1.8. </w:t>
      </w:r>
      <w:r w:rsidRPr="00A640BC">
        <w:rPr>
          <w:sz w:val="24"/>
          <w:szCs w:val="24"/>
        </w:rPr>
        <w:t>Нарушения при учете расчетов с подотчетными лицами устранены.</w:t>
      </w:r>
    </w:p>
    <w:p w:rsidR="009B6F52" w:rsidRPr="00A640BC" w:rsidRDefault="009B6F52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1.9. </w:t>
      </w:r>
      <w:r w:rsidRPr="00A640BC">
        <w:rPr>
          <w:sz w:val="24"/>
          <w:szCs w:val="24"/>
        </w:rPr>
        <w:t>Нарушения при учете денежных средств на лицевых счетах устранены.</w:t>
      </w:r>
    </w:p>
    <w:p w:rsidR="009C328E" w:rsidRPr="00A640BC" w:rsidRDefault="009C328E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1.10. </w:t>
      </w:r>
      <w:r w:rsidRPr="00A640BC">
        <w:rPr>
          <w:sz w:val="24"/>
          <w:szCs w:val="24"/>
        </w:rPr>
        <w:t>Нарушения при учете расчетов с поставщиками и подрядчиками устранены.</w:t>
      </w:r>
    </w:p>
    <w:p w:rsidR="00096385" w:rsidRPr="00A640BC" w:rsidRDefault="00096385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1.11. </w:t>
      </w:r>
      <w:r w:rsidRPr="00A640BC">
        <w:rPr>
          <w:sz w:val="24"/>
          <w:szCs w:val="24"/>
        </w:rPr>
        <w:t>Нарушения при учете нефинансовых активов устранены частично:</w:t>
      </w:r>
    </w:p>
    <w:p w:rsidR="006013E4" w:rsidRPr="00A640BC" w:rsidRDefault="006013E4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 в нарушение приказа</w:t>
      </w:r>
      <w:r w:rsidR="002306AD" w:rsidRPr="00A640BC">
        <w:rPr>
          <w:sz w:val="24"/>
          <w:szCs w:val="24"/>
        </w:rPr>
        <w:t xml:space="preserve"> Минфина РФ от 30.03.2015 № 52н</w:t>
      </w:r>
      <w:r w:rsidR="00DA6513" w:rsidRPr="00A640BC">
        <w:rPr>
          <w:sz w:val="24"/>
          <w:szCs w:val="24"/>
          <w:vertAlign w:val="superscript"/>
        </w:rPr>
        <w:t>4</w:t>
      </w:r>
      <w:r w:rsidRPr="00A640BC">
        <w:rPr>
          <w:sz w:val="24"/>
          <w:szCs w:val="24"/>
        </w:rPr>
        <w:t xml:space="preserve">  в инвентарных карточках не заполняются:</w:t>
      </w:r>
    </w:p>
    <w:p w:rsidR="006013E4" w:rsidRPr="00A640BC" w:rsidRDefault="006013E4" w:rsidP="00A640BC">
      <w:pPr>
        <w:pStyle w:val="a4"/>
        <w:ind w:firstLine="709"/>
        <w:jc w:val="both"/>
        <w:rPr>
          <w:sz w:val="24"/>
          <w:szCs w:val="24"/>
        </w:rPr>
      </w:pPr>
      <w:proofErr w:type="gramStart"/>
      <w:r w:rsidRPr="00A640BC">
        <w:rPr>
          <w:sz w:val="24"/>
          <w:szCs w:val="24"/>
        </w:rPr>
        <w:t xml:space="preserve">- сведения об объекте: марка, модель, проект, тип, порода, паспорт, чертеж и т.п., </w:t>
      </w:r>
      <w:proofErr w:type="gramEnd"/>
    </w:p>
    <w:p w:rsidR="006013E4" w:rsidRPr="00A640BC" w:rsidRDefault="006013E4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- номер (код) объекта (детали) (реестровый, заводской, иной), </w:t>
      </w:r>
    </w:p>
    <w:p w:rsidR="006013E4" w:rsidRPr="00A640BC" w:rsidRDefault="006013E4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- дата выпуска, изготовления (иное);</w:t>
      </w:r>
    </w:p>
    <w:p w:rsidR="006013E4" w:rsidRPr="00A640BC" w:rsidRDefault="006013E4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- краткая индивидуальная характеристика объекта. </w:t>
      </w:r>
    </w:p>
    <w:p w:rsidR="00F0348F" w:rsidRPr="00A640BC" w:rsidRDefault="00F0348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>1.12</w:t>
      </w:r>
      <w:r w:rsidRPr="00A640BC">
        <w:rPr>
          <w:sz w:val="24"/>
          <w:szCs w:val="24"/>
        </w:rPr>
        <w:t>. Нарушения при проведении инвентаризация имущества и финансовых обязательств устранены.</w:t>
      </w:r>
    </w:p>
    <w:p w:rsidR="00F0348F" w:rsidRPr="00A640BC" w:rsidRDefault="00F0348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2.1. </w:t>
      </w:r>
      <w:proofErr w:type="gramStart"/>
      <w:r w:rsidRPr="00A640BC">
        <w:rPr>
          <w:sz w:val="24"/>
          <w:szCs w:val="24"/>
        </w:rPr>
        <w:t>Нарушения, допущенные при установлении системы оплаты труда  устранены</w:t>
      </w:r>
      <w:proofErr w:type="gramEnd"/>
      <w:r w:rsidRPr="00A640BC">
        <w:rPr>
          <w:sz w:val="24"/>
          <w:szCs w:val="24"/>
        </w:rPr>
        <w:t>.</w:t>
      </w:r>
    </w:p>
    <w:p w:rsidR="00F0348F" w:rsidRPr="00A640BC" w:rsidRDefault="00F0348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b/>
          <w:sz w:val="24"/>
          <w:szCs w:val="24"/>
        </w:rPr>
        <w:t xml:space="preserve">2.2. </w:t>
      </w:r>
      <w:r w:rsidRPr="00A640BC">
        <w:rPr>
          <w:sz w:val="24"/>
          <w:szCs w:val="24"/>
        </w:rPr>
        <w:t>Нарушения при использовании средств на оплату труда, денежного содержания и иных  стимулирующих  выплат устранены частично:</w:t>
      </w:r>
    </w:p>
    <w:p w:rsidR="00F0348F" w:rsidRPr="00A640BC" w:rsidRDefault="00F0348F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1) </w:t>
      </w:r>
      <w:r w:rsidR="00F15F50" w:rsidRPr="00A640BC">
        <w:rPr>
          <w:sz w:val="24"/>
          <w:szCs w:val="24"/>
        </w:rPr>
        <w:t>в</w:t>
      </w:r>
      <w:r w:rsidRPr="00A640BC">
        <w:rPr>
          <w:sz w:val="24"/>
          <w:szCs w:val="24"/>
        </w:rPr>
        <w:t xml:space="preserve"> нарушение </w:t>
      </w:r>
      <w:proofErr w:type="gramStart"/>
      <w:r w:rsidRPr="00A640BC">
        <w:rPr>
          <w:sz w:val="24"/>
          <w:szCs w:val="24"/>
        </w:rPr>
        <w:t>а</w:t>
      </w:r>
      <w:hyperlink r:id="rId13" w:history="1">
        <w:r w:rsidRPr="00A640BC">
          <w:rPr>
            <w:sz w:val="24"/>
            <w:szCs w:val="24"/>
          </w:rPr>
          <w:t>бзаца</w:t>
        </w:r>
        <w:proofErr w:type="gramEnd"/>
        <w:r w:rsidRPr="00A640BC">
          <w:rPr>
            <w:sz w:val="24"/>
            <w:szCs w:val="24"/>
          </w:rPr>
          <w:t xml:space="preserve"> 7 раздела</w:t>
        </w:r>
      </w:hyperlink>
      <w:r w:rsidRPr="00A640BC">
        <w:rPr>
          <w:sz w:val="24"/>
          <w:szCs w:val="24"/>
        </w:rPr>
        <w:t xml:space="preserve"> "Штатное расписание" Указаний по применению и заполнению форм первичной учетной документации по учету труда и его оплаты, утвержденных Постановлением Госкомстата России от 05.01.2004 N 1</w:t>
      </w:r>
      <w:r w:rsidRPr="00A640BC">
        <w:rPr>
          <w:sz w:val="24"/>
          <w:szCs w:val="24"/>
          <w:vertAlign w:val="superscript"/>
        </w:rPr>
        <w:footnoteReference w:id="8"/>
      </w:r>
      <w:r w:rsidRPr="00A640BC">
        <w:rPr>
          <w:sz w:val="24"/>
          <w:szCs w:val="24"/>
        </w:rPr>
        <w:t>, изменения в утвержденное на 2022 год штатное расписание Учреждения приказами руководителя Учреждения не утверждались.</w:t>
      </w:r>
    </w:p>
    <w:p w:rsidR="005E1AF4" w:rsidRPr="00A640BC" w:rsidRDefault="005E1AF4" w:rsidP="00A640BC">
      <w:pPr>
        <w:pStyle w:val="a4"/>
        <w:ind w:firstLine="709"/>
        <w:jc w:val="both"/>
        <w:rPr>
          <w:sz w:val="24"/>
          <w:szCs w:val="24"/>
        </w:rPr>
      </w:pPr>
    </w:p>
    <w:p w:rsidR="00FC1985" w:rsidRPr="00A640BC" w:rsidRDefault="00FC1985" w:rsidP="00A640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>По результатам ко</w:t>
      </w:r>
      <w:r w:rsidR="001011E5"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нтрольного мероприятия </w:t>
      </w:r>
      <w:r w:rsidR="00A640BC"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>рекомендовано</w:t>
      </w:r>
      <w:r w:rsidRPr="00A640BC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1.Начальник</w:t>
      </w:r>
      <w:r w:rsidR="00A640BC" w:rsidRPr="00A640BC">
        <w:rPr>
          <w:sz w:val="24"/>
          <w:szCs w:val="24"/>
        </w:rPr>
        <w:t>у</w:t>
      </w:r>
      <w:r w:rsidRPr="00A640BC">
        <w:rPr>
          <w:sz w:val="24"/>
          <w:szCs w:val="24"/>
        </w:rPr>
        <w:t xml:space="preserve"> Управления образования Администрации </w:t>
      </w:r>
      <w:proofErr w:type="spellStart"/>
      <w:r w:rsidRPr="00A640BC">
        <w:rPr>
          <w:sz w:val="24"/>
          <w:szCs w:val="24"/>
        </w:rPr>
        <w:t>Ше</w:t>
      </w:r>
      <w:r w:rsidR="007A0F9C" w:rsidRPr="00A640BC">
        <w:rPr>
          <w:sz w:val="24"/>
          <w:szCs w:val="24"/>
        </w:rPr>
        <w:t>гарского</w:t>
      </w:r>
      <w:proofErr w:type="spellEnd"/>
      <w:r w:rsidR="007A0F9C" w:rsidRPr="00A640BC">
        <w:rPr>
          <w:sz w:val="24"/>
          <w:szCs w:val="24"/>
        </w:rPr>
        <w:t xml:space="preserve"> района:</w:t>
      </w:r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1.1.рассмотреть акт камеральной совместной проверки от 30.09.2022</w:t>
      </w:r>
      <w:r w:rsidR="007A0F9C" w:rsidRPr="00A640BC">
        <w:rPr>
          <w:sz w:val="24"/>
          <w:szCs w:val="24"/>
        </w:rPr>
        <w:t xml:space="preserve">г </w:t>
      </w:r>
      <w:r w:rsidRPr="00A640BC">
        <w:rPr>
          <w:sz w:val="24"/>
          <w:szCs w:val="24"/>
        </w:rPr>
        <w:t>№ 2/2022 и незамедлительно устранить указанные в акте факты нарушений в установленные сроки;</w:t>
      </w:r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1.2. предоставить  сведения, подтверждающие устранени</w:t>
      </w:r>
      <w:r w:rsidR="00A640BC" w:rsidRPr="00A640BC">
        <w:rPr>
          <w:sz w:val="24"/>
          <w:szCs w:val="24"/>
        </w:rPr>
        <w:t>е</w:t>
      </w:r>
      <w:r w:rsidRPr="00A640BC">
        <w:rPr>
          <w:sz w:val="24"/>
          <w:szCs w:val="24"/>
        </w:rPr>
        <w:t xml:space="preserve"> выявленных нарушений (замечаний) и (или) условий их возникновения;</w:t>
      </w:r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1.3. усилить </w:t>
      </w:r>
      <w:proofErr w:type="gramStart"/>
      <w:r w:rsidRPr="00A640BC">
        <w:rPr>
          <w:sz w:val="24"/>
          <w:szCs w:val="24"/>
        </w:rPr>
        <w:t>контроль за</w:t>
      </w:r>
      <w:proofErr w:type="gramEnd"/>
      <w:r w:rsidRPr="00A640BC">
        <w:rPr>
          <w:sz w:val="24"/>
          <w:szCs w:val="24"/>
        </w:rPr>
        <w:t xml:space="preserve"> деятельностью работников, допустивших нарушения, указанные в акт камеральной совместной проверки от 30.09.2022г  № 2/2022.</w:t>
      </w:r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2. Директор</w:t>
      </w:r>
      <w:r w:rsidR="00A640BC" w:rsidRPr="00A640BC">
        <w:rPr>
          <w:sz w:val="24"/>
          <w:szCs w:val="24"/>
        </w:rPr>
        <w:t>у</w:t>
      </w:r>
      <w:r w:rsidRPr="00A640BC">
        <w:rPr>
          <w:sz w:val="24"/>
          <w:szCs w:val="24"/>
        </w:rPr>
        <w:t xml:space="preserve"> МБУ «Централизованная</w:t>
      </w:r>
      <w:r w:rsidR="00A81685" w:rsidRPr="00A640BC">
        <w:rPr>
          <w:sz w:val="24"/>
          <w:szCs w:val="24"/>
        </w:rPr>
        <w:t xml:space="preserve"> бухгалтерия </w:t>
      </w:r>
      <w:proofErr w:type="spellStart"/>
      <w:r w:rsidR="00A81685" w:rsidRPr="00A640BC">
        <w:rPr>
          <w:sz w:val="24"/>
          <w:szCs w:val="24"/>
        </w:rPr>
        <w:t>Шегарского</w:t>
      </w:r>
      <w:proofErr w:type="spellEnd"/>
      <w:r w:rsidR="00A81685" w:rsidRPr="00A640BC">
        <w:rPr>
          <w:sz w:val="24"/>
          <w:szCs w:val="24"/>
        </w:rPr>
        <w:t xml:space="preserve"> района»:</w:t>
      </w:r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2.1. </w:t>
      </w:r>
      <w:r w:rsidR="00A81685" w:rsidRPr="00A640BC">
        <w:rPr>
          <w:sz w:val="24"/>
          <w:szCs w:val="24"/>
        </w:rPr>
        <w:t xml:space="preserve">рассмотреть </w:t>
      </w:r>
      <w:r w:rsidRPr="00A640BC">
        <w:rPr>
          <w:sz w:val="24"/>
          <w:szCs w:val="24"/>
        </w:rPr>
        <w:t>акт камеральной совместной проверки от 30.09.2022г № 2/2022 и незамедлительно устранить указанные в акте факты нарушений в установленные сроки;</w:t>
      </w:r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2.2. предоставить  сведения, подтверждающие устранени</w:t>
      </w:r>
      <w:r w:rsidR="00A640BC" w:rsidRPr="00A640BC">
        <w:rPr>
          <w:sz w:val="24"/>
          <w:szCs w:val="24"/>
        </w:rPr>
        <w:t>е</w:t>
      </w:r>
      <w:r w:rsidRPr="00A640BC">
        <w:rPr>
          <w:sz w:val="24"/>
          <w:szCs w:val="24"/>
        </w:rPr>
        <w:t xml:space="preserve"> выявленных нарушений (замечаний) и (или) условий их возникновения</w:t>
      </w:r>
      <w:proofErr w:type="gramStart"/>
      <w:r w:rsidRPr="00A640BC">
        <w:rPr>
          <w:sz w:val="24"/>
          <w:szCs w:val="24"/>
        </w:rPr>
        <w:t xml:space="preserve"> ;</w:t>
      </w:r>
      <w:proofErr w:type="gramEnd"/>
    </w:p>
    <w:p w:rsidR="002D29FD" w:rsidRPr="00A640BC" w:rsidRDefault="002D29FD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2.3. усилить </w:t>
      </w:r>
      <w:proofErr w:type="gramStart"/>
      <w:r w:rsidRPr="00A640BC">
        <w:rPr>
          <w:sz w:val="24"/>
          <w:szCs w:val="24"/>
        </w:rPr>
        <w:t>контроль за</w:t>
      </w:r>
      <w:proofErr w:type="gramEnd"/>
      <w:r w:rsidRPr="00A640BC">
        <w:rPr>
          <w:sz w:val="24"/>
          <w:szCs w:val="24"/>
        </w:rPr>
        <w:t xml:space="preserve"> деятельностью работников, допустивших нарушения, указанные в акт камеральной совместной проверки от 30.09.2022г  № 2/2022.</w:t>
      </w:r>
    </w:p>
    <w:p w:rsidR="00A640BC" w:rsidRPr="00A640BC" w:rsidRDefault="00A640BC" w:rsidP="00A640BC">
      <w:pPr>
        <w:pStyle w:val="a4"/>
        <w:ind w:firstLine="709"/>
        <w:jc w:val="both"/>
        <w:rPr>
          <w:sz w:val="24"/>
          <w:szCs w:val="24"/>
        </w:rPr>
      </w:pPr>
    </w:p>
    <w:p w:rsidR="00A640BC" w:rsidRPr="00A640BC" w:rsidRDefault="00A640BC" w:rsidP="00A640BC">
      <w:pPr>
        <w:pStyle w:val="a4"/>
        <w:ind w:firstLine="709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По результатам рассмотрения акта </w:t>
      </w:r>
      <w:r w:rsidRPr="00A640BC">
        <w:rPr>
          <w:sz w:val="24"/>
          <w:szCs w:val="24"/>
        </w:rPr>
        <w:t>Начальник</w:t>
      </w:r>
      <w:r w:rsidRPr="00A640BC">
        <w:rPr>
          <w:sz w:val="24"/>
          <w:szCs w:val="24"/>
        </w:rPr>
        <w:t>ом</w:t>
      </w:r>
      <w:r w:rsidRPr="00A640BC">
        <w:rPr>
          <w:sz w:val="24"/>
          <w:szCs w:val="24"/>
        </w:rPr>
        <w:t xml:space="preserve"> Управления образования Администрации </w:t>
      </w:r>
      <w:proofErr w:type="spellStart"/>
      <w:r w:rsidRPr="00A640BC">
        <w:rPr>
          <w:sz w:val="24"/>
          <w:szCs w:val="24"/>
        </w:rPr>
        <w:t>Шегарского</w:t>
      </w:r>
      <w:proofErr w:type="spellEnd"/>
      <w:r w:rsidRPr="00A640BC">
        <w:rPr>
          <w:sz w:val="24"/>
          <w:szCs w:val="24"/>
        </w:rPr>
        <w:t xml:space="preserve"> района</w:t>
      </w:r>
      <w:r w:rsidRPr="00A640BC">
        <w:rPr>
          <w:sz w:val="24"/>
          <w:szCs w:val="24"/>
        </w:rPr>
        <w:t xml:space="preserve"> и </w:t>
      </w:r>
      <w:r w:rsidRPr="00A640BC">
        <w:rPr>
          <w:sz w:val="24"/>
          <w:szCs w:val="24"/>
        </w:rPr>
        <w:t>Директор</w:t>
      </w:r>
      <w:r w:rsidRPr="00A640BC">
        <w:rPr>
          <w:sz w:val="24"/>
          <w:szCs w:val="24"/>
        </w:rPr>
        <w:t>ом</w:t>
      </w:r>
      <w:r w:rsidRPr="00A640BC">
        <w:rPr>
          <w:sz w:val="24"/>
          <w:szCs w:val="24"/>
        </w:rPr>
        <w:t xml:space="preserve"> МБУ «Централизованная бухгалтерия </w:t>
      </w:r>
      <w:proofErr w:type="spellStart"/>
      <w:r w:rsidRPr="00A640BC">
        <w:rPr>
          <w:sz w:val="24"/>
          <w:szCs w:val="24"/>
        </w:rPr>
        <w:t>Шегарского</w:t>
      </w:r>
      <w:proofErr w:type="spellEnd"/>
      <w:r w:rsidRPr="00A640BC">
        <w:rPr>
          <w:sz w:val="24"/>
          <w:szCs w:val="24"/>
        </w:rPr>
        <w:t xml:space="preserve"> района»</w:t>
      </w:r>
      <w:r w:rsidRPr="00A640BC">
        <w:rPr>
          <w:sz w:val="24"/>
          <w:szCs w:val="24"/>
        </w:rPr>
        <w:t xml:space="preserve"> были предоставлены сведения, подтверждающие </w:t>
      </w:r>
      <w:r w:rsidRPr="00A640BC">
        <w:rPr>
          <w:sz w:val="24"/>
          <w:szCs w:val="24"/>
        </w:rPr>
        <w:t>устранение выявленных нарушений (замечаний) и условий их возникновения</w:t>
      </w:r>
      <w:r w:rsidRPr="00A640BC">
        <w:rPr>
          <w:sz w:val="24"/>
          <w:szCs w:val="24"/>
        </w:rPr>
        <w:t xml:space="preserve">.   </w:t>
      </w:r>
    </w:p>
    <w:p w:rsidR="00041908" w:rsidRDefault="00041908" w:rsidP="00A640BC">
      <w:pPr>
        <w:pStyle w:val="a4"/>
        <w:ind w:firstLine="709"/>
        <w:jc w:val="both"/>
        <w:rPr>
          <w:sz w:val="22"/>
          <w:szCs w:val="22"/>
        </w:rPr>
      </w:pPr>
    </w:p>
    <w:p w:rsidR="00041908" w:rsidRDefault="00041908" w:rsidP="00A640BC">
      <w:pPr>
        <w:pStyle w:val="a4"/>
        <w:ind w:firstLine="709"/>
        <w:jc w:val="both"/>
        <w:rPr>
          <w:sz w:val="22"/>
          <w:szCs w:val="22"/>
        </w:rPr>
      </w:pPr>
    </w:p>
    <w:p w:rsidR="009A22AA" w:rsidRDefault="009A22AA" w:rsidP="00A640BC">
      <w:pPr>
        <w:pStyle w:val="a4"/>
        <w:ind w:firstLine="709"/>
        <w:jc w:val="both"/>
        <w:rPr>
          <w:sz w:val="22"/>
          <w:szCs w:val="22"/>
        </w:rPr>
      </w:pPr>
    </w:p>
    <w:p w:rsidR="00083A7F" w:rsidRDefault="00083A7F" w:rsidP="00A640BC">
      <w:pPr>
        <w:pStyle w:val="a4"/>
        <w:ind w:firstLine="709"/>
        <w:jc w:val="both"/>
        <w:rPr>
          <w:sz w:val="22"/>
          <w:szCs w:val="22"/>
        </w:rPr>
      </w:pPr>
    </w:p>
    <w:p w:rsidR="00A640BC" w:rsidRPr="00A640BC" w:rsidRDefault="00A640BC" w:rsidP="00A640BC">
      <w:pPr>
        <w:pStyle w:val="a4"/>
        <w:jc w:val="both"/>
        <w:rPr>
          <w:sz w:val="24"/>
          <w:szCs w:val="24"/>
        </w:rPr>
      </w:pPr>
      <w:r w:rsidRPr="00A640BC">
        <w:rPr>
          <w:sz w:val="24"/>
          <w:szCs w:val="24"/>
        </w:rPr>
        <w:t xml:space="preserve">Председатель </w:t>
      </w:r>
    </w:p>
    <w:p w:rsidR="00A640BC" w:rsidRPr="00A640BC" w:rsidRDefault="00A640BC" w:rsidP="00A640BC">
      <w:pPr>
        <w:pStyle w:val="a4"/>
        <w:jc w:val="both"/>
        <w:rPr>
          <w:sz w:val="24"/>
          <w:szCs w:val="24"/>
        </w:rPr>
      </w:pPr>
      <w:r w:rsidRPr="00A640BC">
        <w:rPr>
          <w:sz w:val="24"/>
          <w:szCs w:val="24"/>
        </w:rPr>
        <w:t>К</w:t>
      </w:r>
      <w:r w:rsidR="00D77AD9" w:rsidRPr="00A640BC">
        <w:rPr>
          <w:sz w:val="24"/>
          <w:szCs w:val="24"/>
        </w:rPr>
        <w:t>онтрол</w:t>
      </w:r>
      <w:r w:rsidRPr="00A640BC">
        <w:rPr>
          <w:sz w:val="24"/>
          <w:szCs w:val="24"/>
        </w:rPr>
        <w:t>ьно-счетного органа</w:t>
      </w:r>
    </w:p>
    <w:p w:rsidR="007B2C0F" w:rsidRPr="00A640BC" w:rsidRDefault="00A640BC" w:rsidP="00A640BC">
      <w:pPr>
        <w:pStyle w:val="a4"/>
        <w:jc w:val="both"/>
        <w:rPr>
          <w:sz w:val="24"/>
          <w:szCs w:val="24"/>
        </w:rPr>
      </w:pPr>
      <w:proofErr w:type="spellStart"/>
      <w:r w:rsidRPr="00A640BC">
        <w:rPr>
          <w:sz w:val="24"/>
          <w:szCs w:val="24"/>
        </w:rPr>
        <w:t>Шегарского</w:t>
      </w:r>
      <w:proofErr w:type="spellEnd"/>
      <w:r w:rsidRPr="00A640BC">
        <w:rPr>
          <w:sz w:val="24"/>
          <w:szCs w:val="24"/>
        </w:rPr>
        <w:t xml:space="preserve"> района</w:t>
      </w:r>
      <w:r w:rsidR="00D77AD9" w:rsidRPr="00A640BC">
        <w:rPr>
          <w:sz w:val="24"/>
          <w:szCs w:val="24"/>
        </w:rPr>
        <w:t xml:space="preserve">                                             </w:t>
      </w:r>
      <w:r w:rsidR="002D17AF">
        <w:rPr>
          <w:sz w:val="24"/>
          <w:szCs w:val="24"/>
        </w:rPr>
        <w:t xml:space="preserve">                  </w:t>
      </w:r>
      <w:bookmarkStart w:id="0" w:name="_GoBack"/>
      <w:bookmarkEnd w:id="0"/>
      <w:r w:rsidR="00D77AD9" w:rsidRPr="00A640BC">
        <w:rPr>
          <w:sz w:val="24"/>
          <w:szCs w:val="24"/>
        </w:rPr>
        <w:t xml:space="preserve">        </w:t>
      </w:r>
      <w:r w:rsidR="006F7987" w:rsidRPr="00A640BC">
        <w:rPr>
          <w:sz w:val="24"/>
          <w:szCs w:val="24"/>
        </w:rPr>
        <w:t xml:space="preserve">   </w:t>
      </w:r>
      <w:r w:rsidR="00D77AD9" w:rsidRPr="00A640BC">
        <w:rPr>
          <w:sz w:val="24"/>
          <w:szCs w:val="24"/>
        </w:rPr>
        <w:t xml:space="preserve">                    </w:t>
      </w:r>
      <w:proofErr w:type="spellStart"/>
      <w:r w:rsidRPr="00A640BC">
        <w:rPr>
          <w:sz w:val="24"/>
          <w:szCs w:val="24"/>
        </w:rPr>
        <w:t>Заболотнова</w:t>
      </w:r>
      <w:proofErr w:type="spellEnd"/>
      <w:r w:rsidRPr="00A640BC">
        <w:rPr>
          <w:sz w:val="24"/>
          <w:szCs w:val="24"/>
        </w:rPr>
        <w:t xml:space="preserve"> Е. А. </w:t>
      </w:r>
    </w:p>
    <w:p w:rsidR="00A640BC" w:rsidRPr="00BC15B3" w:rsidRDefault="00A640B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A640BC" w:rsidRPr="00BC15B3" w:rsidSect="007B1192">
      <w:footerReference w:type="default" r:id="rId14"/>
      <w:pgSz w:w="11906" w:h="16838" w:code="9"/>
      <w:pgMar w:top="568" w:right="849" w:bottom="142" w:left="156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9F8" w:rsidRDefault="00F049F8" w:rsidP="00E84B6C">
      <w:pPr>
        <w:spacing w:after="0" w:line="240" w:lineRule="auto"/>
      </w:pPr>
      <w:r>
        <w:separator/>
      </w:r>
    </w:p>
  </w:endnote>
  <w:endnote w:type="continuationSeparator" w:id="0">
    <w:p w:rsidR="00F049F8" w:rsidRDefault="00F049F8" w:rsidP="00E8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1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84B6C" w:rsidRDefault="00072B5C">
        <w:pPr>
          <w:pStyle w:val="a9"/>
          <w:jc w:val="right"/>
          <w:rPr>
            <w:rFonts w:ascii="Times New Roman" w:hAnsi="Times New Roman"/>
            <w:sz w:val="18"/>
            <w:szCs w:val="18"/>
          </w:rPr>
        </w:pPr>
        <w:r w:rsidRPr="00E84B6C">
          <w:rPr>
            <w:rFonts w:ascii="Times New Roman" w:hAnsi="Times New Roman"/>
            <w:sz w:val="18"/>
            <w:szCs w:val="18"/>
          </w:rPr>
          <w:fldChar w:fldCharType="begin"/>
        </w:r>
        <w:r w:rsidR="00E84B6C" w:rsidRPr="00E84B6C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E84B6C">
          <w:rPr>
            <w:rFonts w:ascii="Times New Roman" w:hAnsi="Times New Roman"/>
            <w:sz w:val="18"/>
            <w:szCs w:val="18"/>
          </w:rPr>
          <w:fldChar w:fldCharType="separate"/>
        </w:r>
        <w:r w:rsidR="002D17AF">
          <w:rPr>
            <w:rFonts w:ascii="Times New Roman" w:hAnsi="Times New Roman"/>
            <w:noProof/>
            <w:sz w:val="18"/>
            <w:szCs w:val="18"/>
          </w:rPr>
          <w:t>1</w:t>
        </w:r>
        <w:r w:rsidRPr="00E84B6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84B6C" w:rsidRDefault="00E84B6C">
    <w:pPr>
      <w:pStyle w:val="a9"/>
      <w:jc w:val="right"/>
    </w:pPr>
  </w:p>
  <w:p w:rsidR="00E84B6C" w:rsidRDefault="00E84B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9F8" w:rsidRDefault="00F049F8" w:rsidP="00E84B6C">
      <w:pPr>
        <w:spacing w:after="0" w:line="240" w:lineRule="auto"/>
      </w:pPr>
      <w:r>
        <w:separator/>
      </w:r>
    </w:p>
  </w:footnote>
  <w:footnote w:type="continuationSeparator" w:id="0">
    <w:p w:rsidR="00F049F8" w:rsidRDefault="00F049F8" w:rsidP="00E84B6C">
      <w:pPr>
        <w:spacing w:after="0" w:line="240" w:lineRule="auto"/>
      </w:pPr>
      <w:r>
        <w:continuationSeparator/>
      </w:r>
    </w:p>
  </w:footnote>
  <w:footnote w:id="1">
    <w:p w:rsidR="00AC2178" w:rsidRPr="00362B64" w:rsidRDefault="00AC2178" w:rsidP="00E85312">
      <w:pPr>
        <w:pStyle w:val="a4"/>
        <w:ind w:firstLine="284"/>
        <w:rPr>
          <w:rStyle w:val="ad"/>
          <w:i w:val="0"/>
          <w:sz w:val="14"/>
          <w:szCs w:val="14"/>
        </w:rPr>
      </w:pPr>
      <w:r w:rsidRPr="00362B64">
        <w:rPr>
          <w:rStyle w:val="af0"/>
          <w:sz w:val="14"/>
          <w:szCs w:val="14"/>
        </w:rPr>
        <w:footnoteRef/>
      </w:r>
      <w:r w:rsidRPr="00362B64">
        <w:rPr>
          <w:sz w:val="14"/>
          <w:szCs w:val="14"/>
        </w:rPr>
        <w:t xml:space="preserve"> Приказ по Управлению финансов Администрации Шегарского района от 01.08.2018 № 18 «Об утверждении Порядка составления и </w:t>
      </w:r>
      <w:r w:rsidRPr="00362B64">
        <w:rPr>
          <w:rStyle w:val="ad"/>
          <w:i w:val="0"/>
          <w:sz w:val="14"/>
          <w:szCs w:val="14"/>
        </w:rPr>
        <w:t xml:space="preserve">ведения сводной бюджетной росписи районного бюджета и бюджетных росписей главных распорядителей средств районного бюджета </w:t>
      </w:r>
    </w:p>
    <w:p w:rsidR="00AC2178" w:rsidRPr="00362B64" w:rsidRDefault="00AC2178" w:rsidP="00675EA7">
      <w:pPr>
        <w:pStyle w:val="a4"/>
        <w:rPr>
          <w:rStyle w:val="ad"/>
          <w:i w:val="0"/>
          <w:sz w:val="14"/>
          <w:szCs w:val="14"/>
        </w:rPr>
      </w:pPr>
      <w:r w:rsidRPr="00362B64">
        <w:rPr>
          <w:rStyle w:val="ad"/>
          <w:i w:val="0"/>
          <w:sz w:val="14"/>
          <w:szCs w:val="14"/>
        </w:rPr>
        <w:t>(главных администраторов источников финансирования дефицита районного бюджета)</w:t>
      </w:r>
      <w:r w:rsidR="002111EB" w:rsidRPr="00362B64">
        <w:rPr>
          <w:rStyle w:val="ad"/>
          <w:i w:val="0"/>
          <w:sz w:val="14"/>
          <w:szCs w:val="14"/>
        </w:rPr>
        <w:t>» (</w:t>
      </w:r>
      <w:r w:rsidRPr="00362B64">
        <w:rPr>
          <w:rStyle w:val="ad"/>
          <w:i w:val="0"/>
          <w:sz w:val="14"/>
          <w:szCs w:val="14"/>
        </w:rPr>
        <w:t xml:space="preserve">с изменениями, утвержденными Приказом по Управлению финансов Администрации </w:t>
      </w:r>
      <w:proofErr w:type="spellStart"/>
      <w:r w:rsidRPr="00362B64">
        <w:rPr>
          <w:rStyle w:val="ad"/>
          <w:i w:val="0"/>
          <w:sz w:val="14"/>
          <w:szCs w:val="14"/>
        </w:rPr>
        <w:t>Шегарского</w:t>
      </w:r>
      <w:proofErr w:type="spellEnd"/>
      <w:r w:rsidRPr="00362B64">
        <w:rPr>
          <w:rStyle w:val="ad"/>
          <w:i w:val="0"/>
          <w:sz w:val="14"/>
          <w:szCs w:val="14"/>
        </w:rPr>
        <w:t xml:space="preserve"> района от 25.04.2019 №15, от 01.08.2020 № 28, от 06.05.2022 № 14).</w:t>
      </w:r>
    </w:p>
  </w:footnote>
  <w:footnote w:id="2">
    <w:p w:rsidR="00675EA7" w:rsidRPr="00362B64" w:rsidRDefault="00675EA7" w:rsidP="00E85312">
      <w:pPr>
        <w:pStyle w:val="a4"/>
        <w:ind w:firstLine="284"/>
        <w:rPr>
          <w:sz w:val="14"/>
          <w:szCs w:val="14"/>
        </w:rPr>
      </w:pPr>
      <w:r w:rsidRPr="00362B64">
        <w:rPr>
          <w:rStyle w:val="ad"/>
          <w:i w:val="0"/>
          <w:sz w:val="14"/>
          <w:szCs w:val="14"/>
          <w:vertAlign w:val="superscript"/>
        </w:rPr>
        <w:footnoteRef/>
      </w:r>
      <w:r w:rsidRPr="00362B64">
        <w:rPr>
          <w:rStyle w:val="ad"/>
          <w:i w:val="0"/>
          <w:sz w:val="14"/>
          <w:szCs w:val="14"/>
        </w:rPr>
        <w:t xml:space="preserve"> Бюджетный кодекс Российской Федерации" от 31.07.1998 N 145-ФЗ.</w:t>
      </w:r>
    </w:p>
  </w:footnote>
  <w:footnote w:id="3">
    <w:p w:rsidR="00054C3B" w:rsidRPr="00362B64" w:rsidRDefault="00054C3B" w:rsidP="00AC1B22">
      <w:pPr>
        <w:pStyle w:val="ae"/>
        <w:ind w:firstLine="284"/>
        <w:jc w:val="both"/>
        <w:rPr>
          <w:rStyle w:val="ad"/>
          <w:rFonts w:ascii="Times New Roman" w:eastAsia="Times New Roman" w:hAnsi="Times New Roman"/>
          <w:i w:val="0"/>
          <w:sz w:val="14"/>
          <w:szCs w:val="14"/>
          <w:lang w:eastAsia="ru-RU"/>
        </w:rPr>
      </w:pPr>
      <w:r w:rsidRPr="00362B64">
        <w:rPr>
          <w:rStyle w:val="ad"/>
          <w:rFonts w:ascii="Times New Roman" w:eastAsia="Times New Roman" w:hAnsi="Times New Roman"/>
          <w:i w:val="0"/>
          <w:sz w:val="14"/>
          <w:szCs w:val="14"/>
          <w:vertAlign w:val="superscript"/>
          <w:lang w:eastAsia="ru-RU"/>
        </w:rPr>
        <w:footnoteRef/>
      </w:r>
      <w:r w:rsidRPr="00362B64">
        <w:rPr>
          <w:rStyle w:val="ad"/>
          <w:rFonts w:ascii="Times New Roman" w:eastAsia="Times New Roman" w:hAnsi="Times New Roman"/>
          <w:i w:val="0"/>
          <w:sz w:val="14"/>
          <w:szCs w:val="14"/>
          <w:lang w:eastAsia="ru-RU"/>
        </w:rPr>
        <w:t xml:space="preserve"> Приказ Минфина России от 14.02.2018 N 26н "Об Общих требованиях к порядку составления, утверждения и ведения бюджетных смет казенных учреждений"</w:t>
      </w:r>
      <w:r w:rsidR="003D41EA" w:rsidRPr="00362B64">
        <w:rPr>
          <w:rStyle w:val="ad"/>
          <w:rFonts w:ascii="Times New Roman" w:eastAsia="Times New Roman" w:hAnsi="Times New Roman"/>
          <w:i w:val="0"/>
          <w:sz w:val="14"/>
          <w:szCs w:val="14"/>
          <w:lang w:eastAsia="ru-RU"/>
        </w:rPr>
        <w:t>.</w:t>
      </w:r>
    </w:p>
  </w:footnote>
  <w:footnote w:id="4">
    <w:p w:rsidR="00985809" w:rsidRPr="00362B64" w:rsidRDefault="00985809" w:rsidP="005B3EDA">
      <w:pPr>
        <w:pStyle w:val="ae"/>
        <w:ind w:firstLine="284"/>
        <w:jc w:val="both"/>
        <w:rPr>
          <w:sz w:val="14"/>
          <w:szCs w:val="14"/>
        </w:rPr>
      </w:pPr>
      <w:r w:rsidRPr="00362B64">
        <w:rPr>
          <w:rStyle w:val="af0"/>
          <w:rFonts w:ascii="Times New Roman" w:hAnsi="Times New Roman"/>
          <w:sz w:val="14"/>
          <w:szCs w:val="14"/>
        </w:rPr>
        <w:footnoteRef/>
      </w:r>
      <w:r w:rsidRPr="00362B64">
        <w:rPr>
          <w:rFonts w:ascii="Times New Roman" w:hAnsi="Times New Roman"/>
          <w:sz w:val="14"/>
          <w:szCs w:val="14"/>
        </w:rPr>
        <w:t xml:space="preserve"> Приказ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</w:t>
      </w:r>
    </w:p>
  </w:footnote>
  <w:footnote w:id="5">
    <w:p w:rsidR="005B3EDA" w:rsidRPr="00362B64" w:rsidRDefault="005B3EDA" w:rsidP="00C64ECF">
      <w:pPr>
        <w:pStyle w:val="ae"/>
        <w:ind w:firstLine="284"/>
        <w:jc w:val="both"/>
        <w:rPr>
          <w:sz w:val="14"/>
          <w:szCs w:val="14"/>
        </w:rPr>
      </w:pPr>
      <w:r w:rsidRPr="00362B64">
        <w:rPr>
          <w:rStyle w:val="af0"/>
          <w:rFonts w:ascii="Times New Roman" w:hAnsi="Times New Roman"/>
          <w:sz w:val="14"/>
          <w:szCs w:val="14"/>
        </w:rPr>
        <w:footnoteRef/>
      </w:r>
      <w:r w:rsidRPr="00362B64">
        <w:rPr>
          <w:rStyle w:val="af0"/>
          <w:rFonts w:ascii="Times New Roman" w:hAnsi="Times New Roman"/>
          <w:sz w:val="14"/>
          <w:szCs w:val="14"/>
        </w:rPr>
        <w:t xml:space="preserve"> </w:t>
      </w:r>
      <w:r w:rsidRPr="00362B64">
        <w:rPr>
          <w:rFonts w:ascii="Times New Roman" w:hAnsi="Times New Roman"/>
          <w:sz w:val="14"/>
          <w:szCs w:val="14"/>
        </w:rPr>
        <w:t>Приказ Минфина России от 01.12.2010 N 157н 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применению".</w:t>
      </w:r>
    </w:p>
  </w:footnote>
  <w:footnote w:id="6">
    <w:p w:rsidR="002704A1" w:rsidRPr="00362B64" w:rsidRDefault="002704A1" w:rsidP="00C64ECF">
      <w:pPr>
        <w:pStyle w:val="ae"/>
        <w:ind w:firstLine="284"/>
        <w:rPr>
          <w:rFonts w:ascii="Times New Roman" w:hAnsi="Times New Roman"/>
          <w:sz w:val="14"/>
          <w:szCs w:val="14"/>
        </w:rPr>
      </w:pPr>
      <w:r w:rsidRPr="00362B64">
        <w:rPr>
          <w:rFonts w:ascii="Times New Roman" w:hAnsi="Times New Roman"/>
          <w:sz w:val="14"/>
          <w:szCs w:val="14"/>
          <w:vertAlign w:val="superscript"/>
        </w:rPr>
        <w:footnoteRef/>
      </w:r>
      <w:r w:rsidRPr="00362B64">
        <w:rPr>
          <w:rFonts w:ascii="Times New Roman" w:hAnsi="Times New Roman"/>
          <w:sz w:val="14"/>
          <w:szCs w:val="14"/>
        </w:rPr>
        <w:t xml:space="preserve"> Федеральный закон от 06.12.2011 N 402-ФЗ "О бухгалтерском учете".</w:t>
      </w:r>
    </w:p>
  </w:footnote>
  <w:footnote w:id="7">
    <w:p w:rsidR="002704A1" w:rsidRPr="00362B64" w:rsidRDefault="002704A1" w:rsidP="00C21DAC">
      <w:pPr>
        <w:adjustRightInd w:val="0"/>
        <w:ind w:firstLine="284"/>
        <w:jc w:val="both"/>
        <w:rPr>
          <w:rFonts w:ascii="Times New Roman" w:hAnsi="Times New Roman"/>
          <w:sz w:val="14"/>
          <w:szCs w:val="14"/>
        </w:rPr>
      </w:pPr>
      <w:r w:rsidRPr="00362B64">
        <w:rPr>
          <w:rFonts w:ascii="Times New Roman" w:hAnsi="Times New Roman"/>
          <w:sz w:val="14"/>
          <w:szCs w:val="14"/>
          <w:vertAlign w:val="superscript"/>
        </w:rPr>
        <w:footnoteRef/>
      </w:r>
      <w:r w:rsidRPr="00362B64">
        <w:rPr>
          <w:rFonts w:ascii="Times New Roman" w:hAnsi="Times New Roman"/>
          <w:sz w:val="14"/>
          <w:szCs w:val="14"/>
        </w:rPr>
        <w:t xml:space="preserve"> Приказ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</w:t>
      </w:r>
      <w:r w:rsidR="00C21DAC" w:rsidRPr="00362B64">
        <w:rPr>
          <w:rFonts w:ascii="Times New Roman" w:hAnsi="Times New Roman"/>
          <w:sz w:val="14"/>
          <w:szCs w:val="14"/>
        </w:rPr>
        <w:t xml:space="preserve"> сектора"</w:t>
      </w:r>
      <w:r w:rsidRPr="00362B64">
        <w:rPr>
          <w:rFonts w:ascii="Times New Roman" w:hAnsi="Times New Roman"/>
          <w:sz w:val="14"/>
          <w:szCs w:val="14"/>
        </w:rPr>
        <w:t>.</w:t>
      </w:r>
    </w:p>
    <w:p w:rsidR="002704A1" w:rsidRDefault="002704A1" w:rsidP="002704A1">
      <w:pPr>
        <w:pStyle w:val="ae"/>
      </w:pPr>
    </w:p>
  </w:footnote>
  <w:footnote w:id="8">
    <w:p w:rsidR="00F0348F" w:rsidRPr="00041908" w:rsidRDefault="00F0348F" w:rsidP="00E250A2">
      <w:pPr>
        <w:pStyle w:val="ae"/>
        <w:ind w:firstLine="284"/>
        <w:jc w:val="both"/>
        <w:rPr>
          <w:rFonts w:ascii="Times New Roman" w:hAnsi="Times New Roman"/>
          <w:sz w:val="14"/>
          <w:szCs w:val="14"/>
        </w:rPr>
      </w:pPr>
      <w:r w:rsidRPr="00041908">
        <w:rPr>
          <w:rStyle w:val="af0"/>
          <w:rFonts w:ascii="Times New Roman" w:hAnsi="Times New Roman"/>
          <w:sz w:val="14"/>
          <w:szCs w:val="14"/>
        </w:rPr>
        <w:footnoteRef/>
      </w:r>
      <w:r w:rsidRPr="00041908">
        <w:rPr>
          <w:rFonts w:ascii="Times New Roman" w:hAnsi="Times New Roman"/>
          <w:sz w:val="14"/>
          <w:szCs w:val="14"/>
        </w:rPr>
        <w:t xml:space="preserve"> Постановление Госкомстата РФ от 05.01.2004 N 1 "Об утверждении унифицированных форм первичной учетной документации по учету труда и его оплаты".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336B"/>
    <w:multiLevelType w:val="hybridMultilevel"/>
    <w:tmpl w:val="9C40E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132821"/>
    <w:multiLevelType w:val="hybridMultilevel"/>
    <w:tmpl w:val="F0D84278"/>
    <w:lvl w:ilvl="0" w:tplc="1878F92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83A9B"/>
    <w:multiLevelType w:val="hybridMultilevel"/>
    <w:tmpl w:val="32D43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F04A1B"/>
    <w:multiLevelType w:val="hybridMultilevel"/>
    <w:tmpl w:val="8E164746"/>
    <w:lvl w:ilvl="0" w:tplc="E00E194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D011D12"/>
    <w:multiLevelType w:val="hybridMultilevel"/>
    <w:tmpl w:val="30463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74431"/>
    <w:multiLevelType w:val="hybridMultilevel"/>
    <w:tmpl w:val="6AD04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17006BC">
      <w:numFmt w:val="bullet"/>
      <w:lvlText w:val="-"/>
      <w:lvlJc w:val="left"/>
      <w:pPr>
        <w:ind w:left="2677" w:hanging="88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1A70F3"/>
    <w:multiLevelType w:val="hybridMultilevel"/>
    <w:tmpl w:val="7AFEEF74"/>
    <w:lvl w:ilvl="0" w:tplc="49BC1CD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7D6088"/>
    <w:multiLevelType w:val="hybridMultilevel"/>
    <w:tmpl w:val="0EAA0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AC3A85"/>
    <w:multiLevelType w:val="hybridMultilevel"/>
    <w:tmpl w:val="700CD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561707"/>
    <w:multiLevelType w:val="hybridMultilevel"/>
    <w:tmpl w:val="3E862050"/>
    <w:lvl w:ilvl="0" w:tplc="7A9297A0">
      <w:start w:val="1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65F065AC"/>
    <w:multiLevelType w:val="hybridMultilevel"/>
    <w:tmpl w:val="73286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8072468"/>
    <w:multiLevelType w:val="hybridMultilevel"/>
    <w:tmpl w:val="E8E8C20A"/>
    <w:lvl w:ilvl="0" w:tplc="EED403EC">
      <w:start w:val="1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7EB30044"/>
    <w:multiLevelType w:val="hybridMultilevel"/>
    <w:tmpl w:val="7256DF66"/>
    <w:lvl w:ilvl="0" w:tplc="1A9C3988">
      <w:start w:val="1"/>
      <w:numFmt w:val="decimal"/>
      <w:lvlText w:val="%1."/>
      <w:lvlJc w:val="left"/>
      <w:pPr>
        <w:ind w:left="103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1B"/>
    <w:rsid w:val="00000D9E"/>
    <w:rsid w:val="000122FF"/>
    <w:rsid w:val="00021057"/>
    <w:rsid w:val="00023F10"/>
    <w:rsid w:val="000315B3"/>
    <w:rsid w:val="00041908"/>
    <w:rsid w:val="00044558"/>
    <w:rsid w:val="00045A6C"/>
    <w:rsid w:val="0005148D"/>
    <w:rsid w:val="00054416"/>
    <w:rsid w:val="00054C3B"/>
    <w:rsid w:val="00056028"/>
    <w:rsid w:val="00067749"/>
    <w:rsid w:val="00071439"/>
    <w:rsid w:val="000716E8"/>
    <w:rsid w:val="00072B5C"/>
    <w:rsid w:val="00081F8E"/>
    <w:rsid w:val="00083A7F"/>
    <w:rsid w:val="00084455"/>
    <w:rsid w:val="000928F9"/>
    <w:rsid w:val="00095DF3"/>
    <w:rsid w:val="00096385"/>
    <w:rsid w:val="00096A42"/>
    <w:rsid w:val="0009758B"/>
    <w:rsid w:val="000A4EAC"/>
    <w:rsid w:val="000A66C0"/>
    <w:rsid w:val="000C004B"/>
    <w:rsid w:val="000D2494"/>
    <w:rsid w:val="000D31A4"/>
    <w:rsid w:val="000E2998"/>
    <w:rsid w:val="000E2FFA"/>
    <w:rsid w:val="000E698A"/>
    <w:rsid w:val="000E788C"/>
    <w:rsid w:val="000F177F"/>
    <w:rsid w:val="000F3033"/>
    <w:rsid w:val="001011C9"/>
    <w:rsid w:val="001011E5"/>
    <w:rsid w:val="00102B1A"/>
    <w:rsid w:val="0010323E"/>
    <w:rsid w:val="0011379A"/>
    <w:rsid w:val="00116653"/>
    <w:rsid w:val="00117A65"/>
    <w:rsid w:val="00117B17"/>
    <w:rsid w:val="0012556F"/>
    <w:rsid w:val="00137E39"/>
    <w:rsid w:val="001425E9"/>
    <w:rsid w:val="00152D13"/>
    <w:rsid w:val="00154A09"/>
    <w:rsid w:val="0016079C"/>
    <w:rsid w:val="001637C6"/>
    <w:rsid w:val="00164A70"/>
    <w:rsid w:val="00167749"/>
    <w:rsid w:val="00174725"/>
    <w:rsid w:val="00175DF5"/>
    <w:rsid w:val="0017657E"/>
    <w:rsid w:val="001801DD"/>
    <w:rsid w:val="00186B9E"/>
    <w:rsid w:val="00190E62"/>
    <w:rsid w:val="00197484"/>
    <w:rsid w:val="001A1B8A"/>
    <w:rsid w:val="001A3984"/>
    <w:rsid w:val="001A590C"/>
    <w:rsid w:val="001A59B7"/>
    <w:rsid w:val="001A6FBA"/>
    <w:rsid w:val="001A7707"/>
    <w:rsid w:val="001A7967"/>
    <w:rsid w:val="001A7D1B"/>
    <w:rsid w:val="001B10FB"/>
    <w:rsid w:val="001B1B54"/>
    <w:rsid w:val="001B26E5"/>
    <w:rsid w:val="001B42F3"/>
    <w:rsid w:val="001B44AC"/>
    <w:rsid w:val="001C4D57"/>
    <w:rsid w:val="001D3820"/>
    <w:rsid w:val="001D3A32"/>
    <w:rsid w:val="001E32BB"/>
    <w:rsid w:val="001E361D"/>
    <w:rsid w:val="001E40DD"/>
    <w:rsid w:val="001E4FF1"/>
    <w:rsid w:val="001F180B"/>
    <w:rsid w:val="001F1B1E"/>
    <w:rsid w:val="001F1FE8"/>
    <w:rsid w:val="001F660F"/>
    <w:rsid w:val="001F6E95"/>
    <w:rsid w:val="00202F42"/>
    <w:rsid w:val="002054A9"/>
    <w:rsid w:val="002111EB"/>
    <w:rsid w:val="0021249D"/>
    <w:rsid w:val="00220072"/>
    <w:rsid w:val="002238FA"/>
    <w:rsid w:val="002306AD"/>
    <w:rsid w:val="00233CA9"/>
    <w:rsid w:val="0023446F"/>
    <w:rsid w:val="00240ED4"/>
    <w:rsid w:val="00242D57"/>
    <w:rsid w:val="00245A64"/>
    <w:rsid w:val="00250CFA"/>
    <w:rsid w:val="00251BE7"/>
    <w:rsid w:val="00251F6D"/>
    <w:rsid w:val="00252AD3"/>
    <w:rsid w:val="00257920"/>
    <w:rsid w:val="00261FD1"/>
    <w:rsid w:val="00266B4E"/>
    <w:rsid w:val="0027043D"/>
    <w:rsid w:val="002704A1"/>
    <w:rsid w:val="0027079F"/>
    <w:rsid w:val="002715A7"/>
    <w:rsid w:val="00277CB2"/>
    <w:rsid w:val="00280322"/>
    <w:rsid w:val="002840FA"/>
    <w:rsid w:val="00285C20"/>
    <w:rsid w:val="00286589"/>
    <w:rsid w:val="00291EB8"/>
    <w:rsid w:val="00296124"/>
    <w:rsid w:val="002961BC"/>
    <w:rsid w:val="002975BE"/>
    <w:rsid w:val="002A0E49"/>
    <w:rsid w:val="002A7DC7"/>
    <w:rsid w:val="002B263E"/>
    <w:rsid w:val="002B4F25"/>
    <w:rsid w:val="002B7E28"/>
    <w:rsid w:val="002C148B"/>
    <w:rsid w:val="002C3578"/>
    <w:rsid w:val="002C39AE"/>
    <w:rsid w:val="002C3AB5"/>
    <w:rsid w:val="002C4328"/>
    <w:rsid w:val="002C6D42"/>
    <w:rsid w:val="002C7B44"/>
    <w:rsid w:val="002D03B2"/>
    <w:rsid w:val="002D11D7"/>
    <w:rsid w:val="002D17AF"/>
    <w:rsid w:val="002D29FD"/>
    <w:rsid w:val="002D547D"/>
    <w:rsid w:val="002E22FB"/>
    <w:rsid w:val="002E2E49"/>
    <w:rsid w:val="002E5472"/>
    <w:rsid w:val="002E797C"/>
    <w:rsid w:val="002F1760"/>
    <w:rsid w:val="002F3385"/>
    <w:rsid w:val="003064CF"/>
    <w:rsid w:val="003078D8"/>
    <w:rsid w:val="00307C2E"/>
    <w:rsid w:val="003176DA"/>
    <w:rsid w:val="003344CE"/>
    <w:rsid w:val="00342C39"/>
    <w:rsid w:val="003433CE"/>
    <w:rsid w:val="00345CB6"/>
    <w:rsid w:val="0035374D"/>
    <w:rsid w:val="00355215"/>
    <w:rsid w:val="00362B64"/>
    <w:rsid w:val="00362DC4"/>
    <w:rsid w:val="00363411"/>
    <w:rsid w:val="00366BFE"/>
    <w:rsid w:val="00374145"/>
    <w:rsid w:val="0037580C"/>
    <w:rsid w:val="003832FE"/>
    <w:rsid w:val="0038401F"/>
    <w:rsid w:val="00385539"/>
    <w:rsid w:val="00393B64"/>
    <w:rsid w:val="00396FFE"/>
    <w:rsid w:val="003A3937"/>
    <w:rsid w:val="003B09AB"/>
    <w:rsid w:val="003B1189"/>
    <w:rsid w:val="003B15CA"/>
    <w:rsid w:val="003B1DA7"/>
    <w:rsid w:val="003B3ACB"/>
    <w:rsid w:val="003B3AF1"/>
    <w:rsid w:val="003B5594"/>
    <w:rsid w:val="003C02C7"/>
    <w:rsid w:val="003C39FA"/>
    <w:rsid w:val="003C7860"/>
    <w:rsid w:val="003D41EA"/>
    <w:rsid w:val="003D4A16"/>
    <w:rsid w:val="003E56EA"/>
    <w:rsid w:val="003E6FF4"/>
    <w:rsid w:val="003E79DC"/>
    <w:rsid w:val="003E7C2E"/>
    <w:rsid w:val="003F6B3B"/>
    <w:rsid w:val="004009EE"/>
    <w:rsid w:val="004266A7"/>
    <w:rsid w:val="004338D2"/>
    <w:rsid w:val="004342D7"/>
    <w:rsid w:val="00445D51"/>
    <w:rsid w:val="00450461"/>
    <w:rsid w:val="004575E2"/>
    <w:rsid w:val="00461A5D"/>
    <w:rsid w:val="00474B69"/>
    <w:rsid w:val="00475A9C"/>
    <w:rsid w:val="004825AB"/>
    <w:rsid w:val="0048530F"/>
    <w:rsid w:val="00494003"/>
    <w:rsid w:val="004946CA"/>
    <w:rsid w:val="00497D8C"/>
    <w:rsid w:val="004A4A15"/>
    <w:rsid w:val="004B292E"/>
    <w:rsid w:val="004B375A"/>
    <w:rsid w:val="004C4F07"/>
    <w:rsid w:val="004C61DA"/>
    <w:rsid w:val="004C6688"/>
    <w:rsid w:val="004D7FAA"/>
    <w:rsid w:val="004E19B1"/>
    <w:rsid w:val="004F58CD"/>
    <w:rsid w:val="004F690D"/>
    <w:rsid w:val="004F70E6"/>
    <w:rsid w:val="005052BA"/>
    <w:rsid w:val="00513BAE"/>
    <w:rsid w:val="00513F0E"/>
    <w:rsid w:val="00517E19"/>
    <w:rsid w:val="00521381"/>
    <w:rsid w:val="00531812"/>
    <w:rsid w:val="0053264E"/>
    <w:rsid w:val="00533529"/>
    <w:rsid w:val="00537D77"/>
    <w:rsid w:val="00540577"/>
    <w:rsid w:val="005410D0"/>
    <w:rsid w:val="00553788"/>
    <w:rsid w:val="0055485B"/>
    <w:rsid w:val="00554951"/>
    <w:rsid w:val="00557091"/>
    <w:rsid w:val="00560F9D"/>
    <w:rsid w:val="0057314F"/>
    <w:rsid w:val="0057515D"/>
    <w:rsid w:val="0058043E"/>
    <w:rsid w:val="00580FD3"/>
    <w:rsid w:val="0058457C"/>
    <w:rsid w:val="005904A9"/>
    <w:rsid w:val="005938E7"/>
    <w:rsid w:val="00594612"/>
    <w:rsid w:val="00594849"/>
    <w:rsid w:val="00597D9E"/>
    <w:rsid w:val="005A046A"/>
    <w:rsid w:val="005A061B"/>
    <w:rsid w:val="005A620A"/>
    <w:rsid w:val="005B31B3"/>
    <w:rsid w:val="005B3EDA"/>
    <w:rsid w:val="005C174E"/>
    <w:rsid w:val="005C66B4"/>
    <w:rsid w:val="005D21CD"/>
    <w:rsid w:val="005D2FFB"/>
    <w:rsid w:val="005E1AF4"/>
    <w:rsid w:val="005E390A"/>
    <w:rsid w:val="005E4032"/>
    <w:rsid w:val="005E5193"/>
    <w:rsid w:val="005F19DB"/>
    <w:rsid w:val="005F2A14"/>
    <w:rsid w:val="006001F2"/>
    <w:rsid w:val="006013E4"/>
    <w:rsid w:val="006023BD"/>
    <w:rsid w:val="00613942"/>
    <w:rsid w:val="00613A09"/>
    <w:rsid w:val="0061456D"/>
    <w:rsid w:val="00614B68"/>
    <w:rsid w:val="00617760"/>
    <w:rsid w:val="00627815"/>
    <w:rsid w:val="0063135A"/>
    <w:rsid w:val="006333CD"/>
    <w:rsid w:val="0063450E"/>
    <w:rsid w:val="00637BAB"/>
    <w:rsid w:val="00643076"/>
    <w:rsid w:val="006441C0"/>
    <w:rsid w:val="00647F49"/>
    <w:rsid w:val="0065479B"/>
    <w:rsid w:val="00663570"/>
    <w:rsid w:val="00672BC2"/>
    <w:rsid w:val="006738FA"/>
    <w:rsid w:val="0067543B"/>
    <w:rsid w:val="00675EA7"/>
    <w:rsid w:val="00676160"/>
    <w:rsid w:val="00676DE9"/>
    <w:rsid w:val="0068646A"/>
    <w:rsid w:val="00692B88"/>
    <w:rsid w:val="006A6A51"/>
    <w:rsid w:val="006B0B29"/>
    <w:rsid w:val="006B3359"/>
    <w:rsid w:val="006C3116"/>
    <w:rsid w:val="006C7071"/>
    <w:rsid w:val="006D3400"/>
    <w:rsid w:val="006E42E5"/>
    <w:rsid w:val="006E5C57"/>
    <w:rsid w:val="006E6054"/>
    <w:rsid w:val="006F5B98"/>
    <w:rsid w:val="006F72F0"/>
    <w:rsid w:val="006F75DC"/>
    <w:rsid w:val="006F7987"/>
    <w:rsid w:val="00700569"/>
    <w:rsid w:val="00701022"/>
    <w:rsid w:val="00702DAC"/>
    <w:rsid w:val="00705B48"/>
    <w:rsid w:val="00706342"/>
    <w:rsid w:val="00715B52"/>
    <w:rsid w:val="00716A6D"/>
    <w:rsid w:val="00723FA1"/>
    <w:rsid w:val="00725583"/>
    <w:rsid w:val="00725928"/>
    <w:rsid w:val="00727CCD"/>
    <w:rsid w:val="007344F9"/>
    <w:rsid w:val="007351E7"/>
    <w:rsid w:val="007433D3"/>
    <w:rsid w:val="0074420D"/>
    <w:rsid w:val="00746448"/>
    <w:rsid w:val="00746C3C"/>
    <w:rsid w:val="007514FE"/>
    <w:rsid w:val="0076145C"/>
    <w:rsid w:val="00764271"/>
    <w:rsid w:val="00770D5E"/>
    <w:rsid w:val="007712BC"/>
    <w:rsid w:val="007725C4"/>
    <w:rsid w:val="0077736E"/>
    <w:rsid w:val="00780E23"/>
    <w:rsid w:val="007842E2"/>
    <w:rsid w:val="007858EA"/>
    <w:rsid w:val="007862A7"/>
    <w:rsid w:val="007963EE"/>
    <w:rsid w:val="00796B98"/>
    <w:rsid w:val="007A0F9C"/>
    <w:rsid w:val="007A23D6"/>
    <w:rsid w:val="007A73C0"/>
    <w:rsid w:val="007B1192"/>
    <w:rsid w:val="007B2C0F"/>
    <w:rsid w:val="007B434F"/>
    <w:rsid w:val="007C1462"/>
    <w:rsid w:val="007C24AF"/>
    <w:rsid w:val="007C3670"/>
    <w:rsid w:val="007C4C8D"/>
    <w:rsid w:val="007C4EDA"/>
    <w:rsid w:val="007C7C42"/>
    <w:rsid w:val="007D1609"/>
    <w:rsid w:val="007D1814"/>
    <w:rsid w:val="007D667A"/>
    <w:rsid w:val="007F6FEB"/>
    <w:rsid w:val="007F7278"/>
    <w:rsid w:val="007F738E"/>
    <w:rsid w:val="008019DE"/>
    <w:rsid w:val="008021C9"/>
    <w:rsid w:val="00806349"/>
    <w:rsid w:val="00821576"/>
    <w:rsid w:val="00823693"/>
    <w:rsid w:val="008265B8"/>
    <w:rsid w:val="0083158A"/>
    <w:rsid w:val="00842433"/>
    <w:rsid w:val="00857EE3"/>
    <w:rsid w:val="00861EE5"/>
    <w:rsid w:val="00864914"/>
    <w:rsid w:val="00873AC5"/>
    <w:rsid w:val="008745DA"/>
    <w:rsid w:val="0087481D"/>
    <w:rsid w:val="00884A38"/>
    <w:rsid w:val="00891729"/>
    <w:rsid w:val="00893A86"/>
    <w:rsid w:val="0089564B"/>
    <w:rsid w:val="008A214C"/>
    <w:rsid w:val="008A726D"/>
    <w:rsid w:val="008B2C03"/>
    <w:rsid w:val="008B5C79"/>
    <w:rsid w:val="008B7E30"/>
    <w:rsid w:val="008D27A9"/>
    <w:rsid w:val="008D3E1F"/>
    <w:rsid w:val="008D65DD"/>
    <w:rsid w:val="008D7843"/>
    <w:rsid w:val="008E0785"/>
    <w:rsid w:val="008E564B"/>
    <w:rsid w:val="008E5A7C"/>
    <w:rsid w:val="008E7456"/>
    <w:rsid w:val="00900727"/>
    <w:rsid w:val="009008FF"/>
    <w:rsid w:val="009035AD"/>
    <w:rsid w:val="00903D28"/>
    <w:rsid w:val="0090613B"/>
    <w:rsid w:val="00910489"/>
    <w:rsid w:val="00910984"/>
    <w:rsid w:val="0091513C"/>
    <w:rsid w:val="00924DC5"/>
    <w:rsid w:val="0094479A"/>
    <w:rsid w:val="00960CE3"/>
    <w:rsid w:val="00961F90"/>
    <w:rsid w:val="009671CD"/>
    <w:rsid w:val="0098319B"/>
    <w:rsid w:val="00985809"/>
    <w:rsid w:val="00985C47"/>
    <w:rsid w:val="00985F5D"/>
    <w:rsid w:val="009912F7"/>
    <w:rsid w:val="009A22AA"/>
    <w:rsid w:val="009A23F6"/>
    <w:rsid w:val="009B2307"/>
    <w:rsid w:val="009B6F52"/>
    <w:rsid w:val="009B7F00"/>
    <w:rsid w:val="009C0566"/>
    <w:rsid w:val="009C1132"/>
    <w:rsid w:val="009C3154"/>
    <w:rsid w:val="009C328E"/>
    <w:rsid w:val="009C3C19"/>
    <w:rsid w:val="009D0667"/>
    <w:rsid w:val="009D6E2D"/>
    <w:rsid w:val="009E027F"/>
    <w:rsid w:val="009E407B"/>
    <w:rsid w:val="009E62A4"/>
    <w:rsid w:val="009F3522"/>
    <w:rsid w:val="00A16202"/>
    <w:rsid w:val="00A21B3B"/>
    <w:rsid w:val="00A21DCD"/>
    <w:rsid w:val="00A23421"/>
    <w:rsid w:val="00A23A4A"/>
    <w:rsid w:val="00A316BF"/>
    <w:rsid w:val="00A32093"/>
    <w:rsid w:val="00A36238"/>
    <w:rsid w:val="00A36AD2"/>
    <w:rsid w:val="00A47A0C"/>
    <w:rsid w:val="00A640BC"/>
    <w:rsid w:val="00A70BFE"/>
    <w:rsid w:val="00A717BB"/>
    <w:rsid w:val="00A777C5"/>
    <w:rsid w:val="00A81685"/>
    <w:rsid w:val="00A84280"/>
    <w:rsid w:val="00A919D9"/>
    <w:rsid w:val="00A94B01"/>
    <w:rsid w:val="00A965A0"/>
    <w:rsid w:val="00AA27D2"/>
    <w:rsid w:val="00AA747E"/>
    <w:rsid w:val="00AA7B19"/>
    <w:rsid w:val="00AB5C7B"/>
    <w:rsid w:val="00AB6BD2"/>
    <w:rsid w:val="00AB7691"/>
    <w:rsid w:val="00AC06B2"/>
    <w:rsid w:val="00AC1B22"/>
    <w:rsid w:val="00AC2178"/>
    <w:rsid w:val="00AD2FBE"/>
    <w:rsid w:val="00AD36EE"/>
    <w:rsid w:val="00AD3816"/>
    <w:rsid w:val="00AE60F7"/>
    <w:rsid w:val="00AF470E"/>
    <w:rsid w:val="00B2244C"/>
    <w:rsid w:val="00B25816"/>
    <w:rsid w:val="00B30DCE"/>
    <w:rsid w:val="00B31E07"/>
    <w:rsid w:val="00B40908"/>
    <w:rsid w:val="00B42E3B"/>
    <w:rsid w:val="00B42E91"/>
    <w:rsid w:val="00B44762"/>
    <w:rsid w:val="00B4541B"/>
    <w:rsid w:val="00B4670B"/>
    <w:rsid w:val="00B52198"/>
    <w:rsid w:val="00B57729"/>
    <w:rsid w:val="00B63A5A"/>
    <w:rsid w:val="00B7251D"/>
    <w:rsid w:val="00B76E7B"/>
    <w:rsid w:val="00B877E2"/>
    <w:rsid w:val="00B90E1F"/>
    <w:rsid w:val="00B93BBA"/>
    <w:rsid w:val="00B95831"/>
    <w:rsid w:val="00B96689"/>
    <w:rsid w:val="00B97A20"/>
    <w:rsid w:val="00BA02A3"/>
    <w:rsid w:val="00BB1C29"/>
    <w:rsid w:val="00BB2417"/>
    <w:rsid w:val="00BB4F1C"/>
    <w:rsid w:val="00BB5046"/>
    <w:rsid w:val="00BC15B3"/>
    <w:rsid w:val="00BC60D5"/>
    <w:rsid w:val="00BC71BF"/>
    <w:rsid w:val="00BD4DB5"/>
    <w:rsid w:val="00BD6318"/>
    <w:rsid w:val="00BD7CC1"/>
    <w:rsid w:val="00BE3BB5"/>
    <w:rsid w:val="00BE5F55"/>
    <w:rsid w:val="00BF4A95"/>
    <w:rsid w:val="00C06D4C"/>
    <w:rsid w:val="00C171C8"/>
    <w:rsid w:val="00C1797D"/>
    <w:rsid w:val="00C20407"/>
    <w:rsid w:val="00C21A37"/>
    <w:rsid w:val="00C21DAC"/>
    <w:rsid w:val="00C25868"/>
    <w:rsid w:val="00C36676"/>
    <w:rsid w:val="00C4278C"/>
    <w:rsid w:val="00C44461"/>
    <w:rsid w:val="00C45B75"/>
    <w:rsid w:val="00C50F4B"/>
    <w:rsid w:val="00C5523B"/>
    <w:rsid w:val="00C57269"/>
    <w:rsid w:val="00C64ECF"/>
    <w:rsid w:val="00C66CD5"/>
    <w:rsid w:val="00C73A1C"/>
    <w:rsid w:val="00C8378E"/>
    <w:rsid w:val="00C9414E"/>
    <w:rsid w:val="00C94AF1"/>
    <w:rsid w:val="00C9606C"/>
    <w:rsid w:val="00CB37B6"/>
    <w:rsid w:val="00CB57DA"/>
    <w:rsid w:val="00CB7793"/>
    <w:rsid w:val="00CC0E1E"/>
    <w:rsid w:val="00CC3E48"/>
    <w:rsid w:val="00CC6005"/>
    <w:rsid w:val="00CC64F5"/>
    <w:rsid w:val="00CC7455"/>
    <w:rsid w:val="00CE25F6"/>
    <w:rsid w:val="00CF5102"/>
    <w:rsid w:val="00CF61CB"/>
    <w:rsid w:val="00CF6652"/>
    <w:rsid w:val="00D0400E"/>
    <w:rsid w:val="00D047FC"/>
    <w:rsid w:val="00D14C55"/>
    <w:rsid w:val="00D17155"/>
    <w:rsid w:val="00D22E81"/>
    <w:rsid w:val="00D265BF"/>
    <w:rsid w:val="00D34809"/>
    <w:rsid w:val="00D40870"/>
    <w:rsid w:val="00D44BED"/>
    <w:rsid w:val="00D46D25"/>
    <w:rsid w:val="00D50F3A"/>
    <w:rsid w:val="00D50FE0"/>
    <w:rsid w:val="00D519D0"/>
    <w:rsid w:val="00D55102"/>
    <w:rsid w:val="00D57BF6"/>
    <w:rsid w:val="00D63616"/>
    <w:rsid w:val="00D66DA7"/>
    <w:rsid w:val="00D718D0"/>
    <w:rsid w:val="00D7270A"/>
    <w:rsid w:val="00D766AF"/>
    <w:rsid w:val="00D77AD9"/>
    <w:rsid w:val="00D825ED"/>
    <w:rsid w:val="00D84F85"/>
    <w:rsid w:val="00D863F1"/>
    <w:rsid w:val="00D8676E"/>
    <w:rsid w:val="00D8752D"/>
    <w:rsid w:val="00D87ABB"/>
    <w:rsid w:val="00DA1A1C"/>
    <w:rsid w:val="00DA2C81"/>
    <w:rsid w:val="00DA540C"/>
    <w:rsid w:val="00DA6513"/>
    <w:rsid w:val="00DA714F"/>
    <w:rsid w:val="00DB101F"/>
    <w:rsid w:val="00DC6E06"/>
    <w:rsid w:val="00DE0EBF"/>
    <w:rsid w:val="00DF2600"/>
    <w:rsid w:val="00DF2650"/>
    <w:rsid w:val="00DF4DAE"/>
    <w:rsid w:val="00DF5991"/>
    <w:rsid w:val="00E01A0F"/>
    <w:rsid w:val="00E04D70"/>
    <w:rsid w:val="00E05A80"/>
    <w:rsid w:val="00E06EEF"/>
    <w:rsid w:val="00E15819"/>
    <w:rsid w:val="00E17275"/>
    <w:rsid w:val="00E23123"/>
    <w:rsid w:val="00E250A2"/>
    <w:rsid w:val="00E26923"/>
    <w:rsid w:val="00E27156"/>
    <w:rsid w:val="00E43250"/>
    <w:rsid w:val="00E449F7"/>
    <w:rsid w:val="00E5060C"/>
    <w:rsid w:val="00E54523"/>
    <w:rsid w:val="00E54971"/>
    <w:rsid w:val="00E607A8"/>
    <w:rsid w:val="00E70D73"/>
    <w:rsid w:val="00E72D4A"/>
    <w:rsid w:val="00E7747C"/>
    <w:rsid w:val="00E83B4A"/>
    <w:rsid w:val="00E84503"/>
    <w:rsid w:val="00E84B6C"/>
    <w:rsid w:val="00E85312"/>
    <w:rsid w:val="00E8576E"/>
    <w:rsid w:val="00E86E2F"/>
    <w:rsid w:val="00E918DB"/>
    <w:rsid w:val="00E9563D"/>
    <w:rsid w:val="00EB1D6B"/>
    <w:rsid w:val="00EB2D4F"/>
    <w:rsid w:val="00EC1032"/>
    <w:rsid w:val="00EC1ABD"/>
    <w:rsid w:val="00EC5061"/>
    <w:rsid w:val="00ED0D2A"/>
    <w:rsid w:val="00ED1194"/>
    <w:rsid w:val="00ED2281"/>
    <w:rsid w:val="00ED347B"/>
    <w:rsid w:val="00ED3EE1"/>
    <w:rsid w:val="00ED4FF3"/>
    <w:rsid w:val="00EE2CCF"/>
    <w:rsid w:val="00EE3BE7"/>
    <w:rsid w:val="00EE3F64"/>
    <w:rsid w:val="00EE5E0B"/>
    <w:rsid w:val="00EF1AD1"/>
    <w:rsid w:val="00EF20E4"/>
    <w:rsid w:val="00EF2B17"/>
    <w:rsid w:val="00EF4878"/>
    <w:rsid w:val="00F0348F"/>
    <w:rsid w:val="00F049F8"/>
    <w:rsid w:val="00F122A8"/>
    <w:rsid w:val="00F14D02"/>
    <w:rsid w:val="00F15934"/>
    <w:rsid w:val="00F15F50"/>
    <w:rsid w:val="00F217FD"/>
    <w:rsid w:val="00F2259F"/>
    <w:rsid w:val="00F23F99"/>
    <w:rsid w:val="00F25C4E"/>
    <w:rsid w:val="00F27E8D"/>
    <w:rsid w:val="00F346A4"/>
    <w:rsid w:val="00F40428"/>
    <w:rsid w:val="00F41365"/>
    <w:rsid w:val="00F44B4A"/>
    <w:rsid w:val="00F51274"/>
    <w:rsid w:val="00F6184F"/>
    <w:rsid w:val="00F618AB"/>
    <w:rsid w:val="00F814A9"/>
    <w:rsid w:val="00F91B97"/>
    <w:rsid w:val="00F93A0C"/>
    <w:rsid w:val="00F95CA9"/>
    <w:rsid w:val="00F9709C"/>
    <w:rsid w:val="00FA32FB"/>
    <w:rsid w:val="00FA4B8A"/>
    <w:rsid w:val="00FB02C9"/>
    <w:rsid w:val="00FB1736"/>
    <w:rsid w:val="00FC1985"/>
    <w:rsid w:val="00FC2BFB"/>
    <w:rsid w:val="00FC68F7"/>
    <w:rsid w:val="00FD2F7F"/>
    <w:rsid w:val="00FD6000"/>
    <w:rsid w:val="00FE0CF8"/>
    <w:rsid w:val="00FE4CF2"/>
    <w:rsid w:val="00FE586D"/>
    <w:rsid w:val="00FE61BD"/>
    <w:rsid w:val="00FF685F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C2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704A1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61B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1B"/>
    <w:pPr>
      <w:ind w:left="720"/>
      <w:contextualSpacing/>
    </w:pPr>
  </w:style>
  <w:style w:type="paragraph" w:styleId="a4">
    <w:name w:val="No Spacing"/>
    <w:link w:val="a5"/>
    <w:uiPriority w:val="1"/>
    <w:qFormat/>
    <w:rsid w:val="005A061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Hyperlink"/>
    <w:uiPriority w:val="99"/>
    <w:rsid w:val="00EE3BE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4B6C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84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4B6C"/>
    <w:rPr>
      <w:rFonts w:ascii="Calibri" w:eastAsia="Calibri" w:hAnsi="Calibri"/>
      <w:sz w:val="22"/>
      <w:szCs w:val="22"/>
    </w:rPr>
  </w:style>
  <w:style w:type="paragraph" w:styleId="ab">
    <w:name w:val="Body Text"/>
    <w:basedOn w:val="a"/>
    <w:link w:val="ac"/>
    <w:unhideWhenUsed/>
    <w:rsid w:val="00746448"/>
    <w:pPr>
      <w:spacing w:after="120" w:line="240" w:lineRule="auto"/>
      <w:jc w:val="both"/>
    </w:pPr>
    <w:rPr>
      <w:rFonts w:eastAsia="Times New Roman"/>
      <w:lang w:eastAsia="ru-RU"/>
    </w:rPr>
  </w:style>
  <w:style w:type="character" w:customStyle="1" w:styleId="ac">
    <w:name w:val="Основной текст Знак"/>
    <w:basedOn w:val="a0"/>
    <w:link w:val="ab"/>
    <w:rsid w:val="00746448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rsid w:val="00746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46448"/>
    <w:pPr>
      <w:autoSpaceDE w:val="0"/>
      <w:autoSpaceDN w:val="0"/>
      <w:adjustRightInd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46448"/>
    <w:rPr>
      <w:rFonts w:eastAsia="Times New Roman"/>
      <w:sz w:val="20"/>
      <w:szCs w:val="20"/>
      <w:lang w:eastAsia="ru-RU"/>
    </w:rPr>
  </w:style>
  <w:style w:type="character" w:styleId="ad">
    <w:name w:val="Emphasis"/>
    <w:qFormat/>
    <w:rsid w:val="00746448"/>
    <w:rPr>
      <w:i/>
      <w:iCs/>
    </w:rPr>
  </w:style>
  <w:style w:type="paragraph" w:styleId="ae">
    <w:name w:val="footnote text"/>
    <w:basedOn w:val="a"/>
    <w:link w:val="af"/>
    <w:uiPriority w:val="99"/>
    <w:unhideWhenUsed/>
    <w:rsid w:val="007B2C0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B2C0F"/>
    <w:rPr>
      <w:rFonts w:ascii="Calibri" w:eastAsia="Calibri" w:hAnsi="Calibri"/>
      <w:sz w:val="20"/>
      <w:szCs w:val="20"/>
    </w:rPr>
  </w:style>
  <w:style w:type="character" w:styleId="af0">
    <w:name w:val="footnote reference"/>
    <w:basedOn w:val="a0"/>
    <w:uiPriority w:val="99"/>
    <w:unhideWhenUsed/>
    <w:rsid w:val="007B2C0F"/>
    <w:rPr>
      <w:vertAlign w:val="superscript"/>
    </w:rPr>
  </w:style>
  <w:style w:type="character" w:customStyle="1" w:styleId="FontStyle11">
    <w:name w:val="Font Style11"/>
    <w:basedOn w:val="a0"/>
    <w:rsid w:val="000A4EAC"/>
    <w:rPr>
      <w:rFonts w:ascii="Times New Roman" w:hAnsi="Times New Roman" w:cs="Times New Roman" w:hint="default"/>
      <w:sz w:val="26"/>
      <w:szCs w:val="26"/>
    </w:rPr>
  </w:style>
  <w:style w:type="paragraph" w:styleId="af1">
    <w:name w:val="Normal (Web)"/>
    <w:basedOn w:val="a"/>
    <w:uiPriority w:val="99"/>
    <w:rsid w:val="004B37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C21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704A1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4BE7014AAC31C470D71E9567E488AABF0E658C827FD615300FF7DDDFDD246A3352836CE8791B1B5D96485AA57E0C6A0FF84644E1B88LBM1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2CFE1229D5C1BF32BE59B1CE81A9A31BD56321EDD915575F8D9BE2C28135B3FD5DD1AA2EAE6CEBEC8B69634E582936B4AC367E57AF4A8EFz0x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B3A1D03FC94E1585C96BFA226277A3000E1DE7B532C514F8536D8338566487612AC0AA4D635DD82FABE29DC3CFD2E4BA8AECCC9C3EAB74N036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B3A1D03FC94E1585C96BFA226277A3000E1DE7B532C514F8536D8338566487612AC0AA4D635DD82FABE29DC3CFD2E4BA8AECCC9C3EAB74N03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D98CAFDA81A725ED7588A7EE6044D10A384E15A1BCBD53073A3AFEF4CBCE1179A42C492FC9A240A67F5C71BBC653227AE78368479A889AB5t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8EE4E-9F58-4331-9B47-EA26451D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</cp:lastModifiedBy>
  <cp:revision>431</cp:revision>
  <cp:lastPrinted>2021-07-16T03:46:00Z</cp:lastPrinted>
  <dcterms:created xsi:type="dcterms:W3CDTF">2022-12-20T07:55:00Z</dcterms:created>
  <dcterms:modified xsi:type="dcterms:W3CDTF">2023-10-26T09:11:00Z</dcterms:modified>
</cp:coreProperties>
</file>