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FE" w:rsidRDefault="00A01BFE" w:rsidP="00A01BFE">
      <w:pPr>
        <w:pStyle w:val="ac"/>
        <w:tabs>
          <w:tab w:val="left" w:pos="180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23FFEEC6" wp14:editId="2C77E37E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FE" w:rsidRPr="003019B0" w:rsidRDefault="00A01BFE" w:rsidP="00A01BFE">
      <w:pPr>
        <w:pStyle w:val="13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A01BFE" w:rsidRPr="003019B0" w:rsidRDefault="00A01BFE" w:rsidP="00A01BFE">
      <w:pPr>
        <w:pStyle w:val="13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A01BFE" w:rsidRPr="00662ED0" w:rsidRDefault="00A01BFE" w:rsidP="00A01BFE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3"/>
            <w:sz w:val="16"/>
            <w:szCs w:val="16"/>
            <w:lang w:val="en-US"/>
          </w:rPr>
          <w:t>kso</w:t>
        </w:r>
        <w:r w:rsidRPr="000A1217">
          <w:rPr>
            <w:rStyle w:val="a3"/>
            <w:sz w:val="16"/>
            <w:szCs w:val="16"/>
          </w:rPr>
          <w:t>.</w:t>
        </w:r>
        <w:r w:rsidRPr="000A1217">
          <w:rPr>
            <w:rStyle w:val="a3"/>
            <w:sz w:val="16"/>
            <w:szCs w:val="16"/>
            <w:lang w:val="en-US"/>
          </w:rPr>
          <w:t>shegarka</w:t>
        </w:r>
        <w:r w:rsidRPr="000A1217">
          <w:rPr>
            <w:rStyle w:val="a3"/>
            <w:sz w:val="16"/>
            <w:szCs w:val="16"/>
          </w:rPr>
          <w:t>@</w:t>
        </w:r>
        <w:r w:rsidRPr="000A1217">
          <w:rPr>
            <w:rStyle w:val="a3"/>
            <w:sz w:val="16"/>
            <w:szCs w:val="16"/>
            <w:lang w:val="en-US"/>
          </w:rPr>
          <w:t>gmail</w:t>
        </w:r>
        <w:r w:rsidRPr="000A1217">
          <w:rPr>
            <w:rStyle w:val="a3"/>
            <w:sz w:val="16"/>
            <w:szCs w:val="16"/>
          </w:rPr>
          <w:t>.</w:t>
        </w:r>
        <w:r w:rsidRPr="000A1217">
          <w:rPr>
            <w:rStyle w:val="a3"/>
            <w:sz w:val="16"/>
            <w:szCs w:val="16"/>
            <w:lang w:val="en-US"/>
          </w:rPr>
          <w:t>com</w:t>
        </w:r>
      </w:hyperlink>
    </w:p>
    <w:p w:rsidR="00DD53FD" w:rsidRDefault="00DD53FD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:rsidR="00DD53FD" w:rsidRDefault="00DD53FD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:rsidR="003A4891" w:rsidRPr="000D27F6" w:rsidRDefault="003A4891" w:rsidP="000D27F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Аналитическая записка к отчету об исполнении бюджета муниципального образования </w:t>
      </w:r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«</w:t>
      </w:r>
      <w:proofErr w:type="spellStart"/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Шегарский</w:t>
      </w:r>
      <w:proofErr w:type="spellEnd"/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район»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за </w:t>
      </w:r>
      <w:r w:rsidR="00DB296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val="en-US" w:eastAsia="ru-RU"/>
        </w:rPr>
        <w:t>I</w:t>
      </w:r>
      <w:r w:rsidR="00DB2967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полугодие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202</w:t>
      </w:r>
      <w:r w:rsidR="000D27F6"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3</w:t>
      </w:r>
      <w:r w:rsidRPr="000D27F6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года</w:t>
      </w:r>
    </w:p>
    <w:p w:rsidR="000D27F6" w:rsidRDefault="000D27F6" w:rsidP="003A48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0D27F6" w:rsidRPr="00514EE6" w:rsidRDefault="00DD53FD" w:rsidP="00C474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с</w:t>
      </w:r>
      <w:r w:rsidR="00C47410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. Мельниково                                                                                         «</w:t>
      </w:r>
      <w:r w:rsidR="00C47410">
        <w:rPr>
          <w:rFonts w:ascii="Times New Roman" w:hAnsi="Times New Roman" w:cs="Times New Roman"/>
          <w:sz w:val="24"/>
          <w:szCs w:val="24"/>
        </w:rPr>
        <w:t xml:space="preserve">31» июля </w:t>
      </w:r>
      <w:r w:rsidR="00C47410" w:rsidRPr="00514EE6">
        <w:rPr>
          <w:rFonts w:ascii="Times New Roman" w:hAnsi="Times New Roman" w:cs="Times New Roman"/>
          <w:sz w:val="24"/>
          <w:szCs w:val="24"/>
        </w:rPr>
        <w:t>2023 г</w:t>
      </w:r>
      <w:r w:rsidR="00C47410">
        <w:rPr>
          <w:rFonts w:ascii="Times New Roman" w:hAnsi="Times New Roman" w:cs="Times New Roman"/>
          <w:sz w:val="24"/>
          <w:szCs w:val="24"/>
        </w:rPr>
        <w:t>.</w:t>
      </w:r>
    </w:p>
    <w:p w:rsidR="00C47410" w:rsidRDefault="00C47410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E07" w:rsidRDefault="00991E07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Аналитическая записка о ходе исполнения бюджета муниципального образования «</w:t>
      </w:r>
      <w:proofErr w:type="spell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за </w:t>
      </w:r>
      <w:r w:rsidR="00DB2967" w:rsidRPr="00DB2967">
        <w:rPr>
          <w:rFonts w:ascii="Times New Roman" w:hAnsi="Times New Roman" w:cs="Times New Roman"/>
          <w:color w:val="000000" w:themeColor="text1"/>
          <w:sz w:val="24"/>
          <w:szCs w:val="24"/>
        </w:rPr>
        <w:t>I полугодие</w:t>
      </w:r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 года подготовлена </w:t>
      </w:r>
      <w:r w:rsidR="00B03C5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онтрольно-счетным органом </w:t>
      </w:r>
      <w:proofErr w:type="spellStart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Pr="0051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соответствии со ст. 157, 264.1, 264.2 Бюджетного кодекса Российской Федерации (далее - БК РФ), ст. 52 Федерального закона от 06.10.2003 № 131-ФЗ «Об общих принципах 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местного самоуправления в Российской Федерации», ст. 9 Федерального закона от 07.02.2011 № 6-ФЗ «Об общих принципах</w:t>
      </w:r>
      <w:proofErr w:type="gramEnd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 деятельности контрольно-счетных органов субъектов Российской Федерации и муниципальных образований», Устав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утвержденным решением Думы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21.09.2021 № 116, 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Шегарский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утвержденного решением Думы </w:t>
      </w:r>
      <w:proofErr w:type="spellStart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</w:t>
      </w:r>
      <w:proofErr w:type="spellEnd"/>
      <w:r w:rsidR="00980875"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13.05.2014 № 302</w:t>
      </w:r>
      <w:r w:rsidRPr="00980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A285E" w:rsidRPr="00AA285E" w:rsidRDefault="00AA285E" w:rsidP="00AA285E">
      <w:pPr>
        <w:pStyle w:val="1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AA285E">
        <w:rPr>
          <w:rFonts w:ascii="Times New Roman" w:hAnsi="Times New Roman" w:cs="Times New Roman"/>
          <w:bCs/>
        </w:rPr>
        <w:t xml:space="preserve">Аналитическая записка оформлена Контрольно-счетным органом </w:t>
      </w:r>
      <w:proofErr w:type="spellStart"/>
      <w:r w:rsidRPr="00AA285E">
        <w:rPr>
          <w:rFonts w:ascii="Times New Roman" w:hAnsi="Times New Roman" w:cs="Times New Roman"/>
          <w:bCs/>
        </w:rPr>
        <w:t>Шегарского</w:t>
      </w:r>
      <w:proofErr w:type="spellEnd"/>
      <w:r w:rsidRPr="00AA285E">
        <w:rPr>
          <w:rFonts w:ascii="Times New Roman" w:hAnsi="Times New Roman" w:cs="Times New Roman"/>
          <w:bCs/>
        </w:rPr>
        <w:t xml:space="preserve"> района по результатам оперативного анализа и </w:t>
      </w:r>
      <w:proofErr w:type="gramStart"/>
      <w:r w:rsidRPr="00AA285E">
        <w:rPr>
          <w:rFonts w:ascii="Times New Roman" w:hAnsi="Times New Roman" w:cs="Times New Roman"/>
          <w:bCs/>
        </w:rPr>
        <w:t>контроля за</w:t>
      </w:r>
      <w:proofErr w:type="gramEnd"/>
      <w:r w:rsidRPr="00AA285E">
        <w:rPr>
          <w:rFonts w:ascii="Times New Roman" w:hAnsi="Times New Roman" w:cs="Times New Roman"/>
          <w:bCs/>
        </w:rPr>
        <w:t xml:space="preserve"> организацией исполнения бюджета </w:t>
      </w:r>
      <w:proofErr w:type="spellStart"/>
      <w:r w:rsidRPr="00AA285E">
        <w:rPr>
          <w:rFonts w:ascii="Times New Roman" w:hAnsi="Times New Roman" w:cs="Times New Roman"/>
          <w:bCs/>
        </w:rPr>
        <w:t>Шегарского</w:t>
      </w:r>
      <w:proofErr w:type="spellEnd"/>
      <w:r w:rsidRPr="00AA285E">
        <w:rPr>
          <w:rFonts w:ascii="Times New Roman" w:hAnsi="Times New Roman" w:cs="Times New Roman"/>
          <w:bCs/>
        </w:rPr>
        <w:t xml:space="preserve"> района в 2023 году, отчетности об исполнении бюджета района за </w:t>
      </w:r>
      <w:r w:rsidRPr="00AA285E">
        <w:rPr>
          <w:rFonts w:ascii="Times New Roman" w:hAnsi="Times New Roman" w:cs="Times New Roman"/>
          <w:bCs/>
          <w:lang w:val="en-US"/>
        </w:rPr>
        <w:t>I</w:t>
      </w:r>
      <w:r w:rsidR="00DB2967" w:rsidRPr="00DB2967">
        <w:rPr>
          <w:rFonts w:ascii="Times New Roman" w:hAnsi="Times New Roman" w:cs="Times New Roman"/>
          <w:bCs/>
        </w:rPr>
        <w:t xml:space="preserve"> полугодие</w:t>
      </w:r>
      <w:r w:rsidRPr="00AA285E">
        <w:rPr>
          <w:rFonts w:ascii="Times New Roman" w:hAnsi="Times New Roman" w:cs="Times New Roman"/>
          <w:bCs/>
        </w:rPr>
        <w:t xml:space="preserve"> 2023 года.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Основание для проведения экспертно-аналитического мероприятия</w:t>
      </w:r>
      <w:r w:rsidRPr="00514EE6">
        <w:rPr>
          <w:rFonts w:ascii="Times New Roman" w:hAnsi="Times New Roman" w:cs="Times New Roman"/>
          <w:sz w:val="24"/>
          <w:szCs w:val="24"/>
        </w:rPr>
        <w:t>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Пункт 3.3 плана работы контрольно-счетно</w:t>
      </w:r>
      <w:r w:rsidR="00D46B2F" w:rsidRPr="00514EE6">
        <w:rPr>
          <w:rFonts w:ascii="Times New Roman" w:hAnsi="Times New Roman" w:cs="Times New Roman"/>
          <w:sz w:val="24"/>
          <w:szCs w:val="24"/>
        </w:rPr>
        <w:t>го</w:t>
      </w:r>
      <w:r w:rsidRPr="00514EE6">
        <w:rPr>
          <w:rFonts w:ascii="Times New Roman" w:hAnsi="Times New Roman" w:cs="Times New Roman"/>
          <w:sz w:val="24"/>
          <w:szCs w:val="24"/>
        </w:rPr>
        <w:t xml:space="preserve"> </w:t>
      </w:r>
      <w:r w:rsidR="00D46B2F" w:rsidRPr="00514EE6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="00D46B2F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46B2F" w:rsidRPr="00514E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14EE6">
        <w:rPr>
          <w:rFonts w:ascii="Times New Roman" w:hAnsi="Times New Roman" w:cs="Times New Roman"/>
          <w:sz w:val="24"/>
          <w:szCs w:val="24"/>
        </w:rPr>
        <w:t xml:space="preserve"> на 2023 год.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>Оценить  объемы,  динамику  и  структуру  доходов  и  расходов  районного бюджета,  межбюджетных  трансфертов,  дефицита   бюджета.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E6">
        <w:rPr>
          <w:rFonts w:ascii="Times New Roman" w:hAnsi="Times New Roman" w:cs="Times New Roman"/>
          <w:b/>
          <w:sz w:val="24"/>
          <w:szCs w:val="24"/>
        </w:rPr>
        <w:t>Предметы экспертно-аналитического мероприятия: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EE6">
        <w:rPr>
          <w:rFonts w:ascii="Times New Roman" w:hAnsi="Times New Roman" w:cs="Times New Roman"/>
          <w:sz w:val="24"/>
          <w:szCs w:val="24"/>
        </w:rPr>
        <w:t xml:space="preserve">Отчет об исполнении районного бюджета за </w:t>
      </w:r>
      <w:r w:rsidR="00DB2967" w:rsidRPr="00DB2967">
        <w:rPr>
          <w:rFonts w:ascii="Times New Roman" w:hAnsi="Times New Roman" w:cs="Times New Roman"/>
          <w:sz w:val="24"/>
          <w:szCs w:val="24"/>
        </w:rPr>
        <w:t>I полугодие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года, утвержденный  постановлением Администрации </w:t>
      </w:r>
      <w:proofErr w:type="spellStart"/>
      <w:r w:rsidR="00D46B2F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46B2F" w:rsidRPr="00514E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14EE6">
        <w:rPr>
          <w:rFonts w:ascii="Times New Roman" w:hAnsi="Times New Roman" w:cs="Times New Roman"/>
          <w:sz w:val="24"/>
          <w:szCs w:val="24"/>
        </w:rPr>
        <w:t xml:space="preserve"> от </w:t>
      </w:r>
      <w:r w:rsidR="00F01E5E">
        <w:rPr>
          <w:rFonts w:ascii="Times New Roman" w:hAnsi="Times New Roman" w:cs="Times New Roman"/>
          <w:sz w:val="24"/>
          <w:szCs w:val="24"/>
        </w:rPr>
        <w:t>20</w:t>
      </w:r>
      <w:r w:rsidRPr="00514EE6">
        <w:rPr>
          <w:rFonts w:ascii="Times New Roman" w:hAnsi="Times New Roman" w:cs="Times New Roman"/>
          <w:sz w:val="24"/>
          <w:szCs w:val="24"/>
        </w:rPr>
        <w:t>.0</w:t>
      </w:r>
      <w:r w:rsidR="00F01E5E">
        <w:rPr>
          <w:rFonts w:ascii="Times New Roman" w:hAnsi="Times New Roman" w:cs="Times New Roman"/>
          <w:sz w:val="24"/>
          <w:szCs w:val="24"/>
        </w:rPr>
        <w:t>7</w:t>
      </w:r>
      <w:r w:rsidRPr="00514EE6">
        <w:rPr>
          <w:rFonts w:ascii="Times New Roman" w:hAnsi="Times New Roman" w:cs="Times New Roman"/>
          <w:sz w:val="24"/>
          <w:szCs w:val="24"/>
        </w:rPr>
        <w:t>.2023 №</w:t>
      </w:r>
      <w:r w:rsidR="00D46B2F" w:rsidRPr="00514EE6">
        <w:rPr>
          <w:rFonts w:ascii="Times New Roman" w:hAnsi="Times New Roman" w:cs="Times New Roman"/>
          <w:sz w:val="24"/>
          <w:szCs w:val="24"/>
        </w:rPr>
        <w:t xml:space="preserve"> </w:t>
      </w:r>
      <w:r w:rsidR="00F01E5E">
        <w:rPr>
          <w:rFonts w:ascii="Times New Roman" w:hAnsi="Times New Roman" w:cs="Times New Roman"/>
          <w:sz w:val="24"/>
          <w:szCs w:val="24"/>
        </w:rPr>
        <w:t>621</w:t>
      </w:r>
      <w:r w:rsidRPr="00514EE6">
        <w:rPr>
          <w:rFonts w:ascii="Times New Roman" w:hAnsi="Times New Roman" w:cs="Times New Roman"/>
          <w:sz w:val="24"/>
          <w:szCs w:val="24"/>
        </w:rPr>
        <w:t xml:space="preserve">, 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отчет о поступлениях доходов бюджета района по группам, подгруппам за </w:t>
      </w:r>
      <w:r w:rsidR="00DB2967" w:rsidRPr="00DB2967">
        <w:rPr>
          <w:rFonts w:ascii="Times New Roman" w:hAnsi="Times New Roman" w:cs="Times New Roman"/>
          <w:sz w:val="24"/>
          <w:szCs w:val="24"/>
        </w:rPr>
        <w:t>I полугодие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514EE6">
        <w:rPr>
          <w:rFonts w:ascii="Times New Roman" w:hAnsi="Times New Roman" w:cs="Times New Roman"/>
          <w:sz w:val="24"/>
          <w:szCs w:val="24"/>
        </w:rPr>
        <w:t>,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отчет о расходах бюджета за </w:t>
      </w:r>
      <w:r w:rsidR="00DB2967" w:rsidRPr="00DB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2967" w:rsidRPr="00DB2967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2023 года, отчет об исполнении программы муниципальных внутренних заимствований за </w:t>
      </w:r>
      <w:r w:rsidR="00DB2967" w:rsidRPr="00DB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2967" w:rsidRPr="00DB2967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2023 года, отчет об источниках внутреннего финансирования дефицита бюджета</w:t>
      </w:r>
      <w:proofErr w:type="gram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="00DB2967" w:rsidRPr="00DB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2967" w:rsidRPr="00DB2967">
        <w:rPr>
          <w:rFonts w:ascii="Times New Roman" w:hAnsi="Times New Roman" w:cs="Times New Roman"/>
          <w:sz w:val="24"/>
          <w:szCs w:val="24"/>
        </w:rPr>
        <w:t xml:space="preserve"> </w:t>
      </w:r>
      <w:r w:rsidR="00DB2967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2023 года, отчет о реализации муниципальных целевых программ за </w:t>
      </w:r>
      <w:r w:rsidR="005278C4" w:rsidRPr="005278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78C4" w:rsidRPr="005278C4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2023, </w:t>
      </w:r>
      <w:r w:rsidRPr="00514EE6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B03C58">
        <w:rPr>
          <w:rFonts w:ascii="Times New Roman" w:hAnsi="Times New Roman" w:cs="Times New Roman"/>
          <w:sz w:val="24"/>
          <w:szCs w:val="24"/>
        </w:rPr>
        <w:t>в</w:t>
      </w:r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соответствии со статьей 29 решения Думы </w:t>
      </w:r>
      <w:proofErr w:type="spellStart"/>
      <w:r w:rsidR="00991E07" w:rsidRPr="00514EE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района от 13 мая 2014 года № 302 «Об утверждении Положения «О бюджетном процессе в муниципальном образовании «</w:t>
      </w:r>
      <w:proofErr w:type="spellStart"/>
      <w:r w:rsidR="00991E07" w:rsidRPr="00514EE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991E07" w:rsidRPr="00514EE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</w:p>
    <w:p w:rsidR="00AF2972" w:rsidRPr="00514EE6" w:rsidRDefault="00AF2972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Срок проведения экспертно-аналитического мероприятия</w:t>
      </w:r>
      <w:r w:rsidRPr="00514EE6">
        <w:rPr>
          <w:rFonts w:ascii="Times New Roman" w:hAnsi="Times New Roman" w:cs="Times New Roman"/>
          <w:color w:val="000000"/>
          <w:sz w:val="24"/>
          <w:szCs w:val="24"/>
        </w:rPr>
        <w:t xml:space="preserve">: с </w:t>
      </w:r>
      <w:r w:rsidR="001820C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14EE6">
        <w:rPr>
          <w:rFonts w:ascii="Times New Roman" w:hAnsi="Times New Roman" w:cs="Times New Roman"/>
          <w:sz w:val="24"/>
          <w:szCs w:val="24"/>
        </w:rPr>
        <w:t>.0</w:t>
      </w:r>
      <w:r w:rsidR="001820CF">
        <w:rPr>
          <w:rFonts w:ascii="Times New Roman" w:hAnsi="Times New Roman" w:cs="Times New Roman"/>
          <w:sz w:val="24"/>
          <w:szCs w:val="24"/>
        </w:rPr>
        <w:t>7</w:t>
      </w:r>
      <w:r w:rsidRPr="00514EE6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1820CF">
        <w:rPr>
          <w:rFonts w:ascii="Times New Roman" w:hAnsi="Times New Roman" w:cs="Times New Roman"/>
          <w:sz w:val="24"/>
          <w:szCs w:val="24"/>
        </w:rPr>
        <w:t>31</w:t>
      </w:r>
      <w:r w:rsidRPr="00514EE6">
        <w:rPr>
          <w:rFonts w:ascii="Times New Roman" w:hAnsi="Times New Roman" w:cs="Times New Roman"/>
          <w:sz w:val="24"/>
          <w:szCs w:val="24"/>
        </w:rPr>
        <w:t>.0</w:t>
      </w:r>
      <w:r w:rsidR="001820CF">
        <w:rPr>
          <w:rFonts w:ascii="Times New Roman" w:hAnsi="Times New Roman" w:cs="Times New Roman"/>
          <w:sz w:val="24"/>
          <w:szCs w:val="24"/>
        </w:rPr>
        <w:t>7</w:t>
      </w:r>
      <w:r w:rsidRPr="00514EE6">
        <w:rPr>
          <w:rFonts w:ascii="Times New Roman" w:hAnsi="Times New Roman" w:cs="Times New Roman"/>
          <w:sz w:val="24"/>
          <w:szCs w:val="24"/>
        </w:rPr>
        <w:t>.2023 года.</w:t>
      </w:r>
    </w:p>
    <w:p w:rsidR="00AF2972" w:rsidRPr="00514EE6" w:rsidRDefault="00AF2972" w:rsidP="0051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E6">
        <w:rPr>
          <w:rFonts w:ascii="Times New Roman" w:eastAsia="Calibri" w:hAnsi="Times New Roman" w:cs="Times New Roman"/>
          <w:b/>
          <w:sz w:val="24"/>
          <w:szCs w:val="24"/>
        </w:rPr>
        <w:t>Исследуемый период: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январь-</w:t>
      </w:r>
      <w:r w:rsidR="00F01E5E">
        <w:rPr>
          <w:rFonts w:ascii="Times New Roman" w:eastAsia="Calibri" w:hAnsi="Times New Roman" w:cs="Times New Roman"/>
          <w:sz w:val="24"/>
          <w:szCs w:val="24"/>
        </w:rPr>
        <w:t>июнь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2023 года.</w:t>
      </w:r>
    </w:p>
    <w:p w:rsidR="00514EE6" w:rsidRPr="00514EE6" w:rsidRDefault="00514EE6" w:rsidP="0051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891" w:rsidRPr="00514EE6" w:rsidRDefault="003A4891" w:rsidP="0098087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Общие положения.</w:t>
      </w:r>
    </w:p>
    <w:p w:rsidR="00514EE6" w:rsidRPr="00514EE6" w:rsidRDefault="00514EE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514EE6" w:rsidRDefault="00B03C5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нализ отчета об исполнении бюджета муниципального образования </w:t>
      </w:r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proofErr w:type="spellStart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(далее – </w:t>
      </w:r>
      <w:proofErr w:type="spellStart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муниципальное образование) за </w:t>
      </w:r>
      <w:r w:rsidR="00DB2967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</w:t>
      </w:r>
      <w:r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 </w:t>
      </w:r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председателем Контрольно-счетного органа </w:t>
      </w:r>
      <w:proofErr w:type="spellStart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9E7A09" w:rsidRP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(далее</w:t>
      </w:r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Контрольно-счетный орган, КСО) </w:t>
      </w:r>
      <w:proofErr w:type="spellStart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Заболотновой</w:t>
      </w:r>
      <w:proofErr w:type="spellEnd"/>
      <w:r w:rsidR="009E7A09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 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Информация подготовлена на основе анализа муниципальных правовых актов, регулирующих бюджетный процесс в муниципальном образовании, в том числе по формированию и исполнению местного бюджета в отчетном периоде, а также отчета об исполнении бюджета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 Исполнение бюджета </w:t>
      </w:r>
      <w:proofErr w:type="spellStart"/>
      <w:r w:rsidR="000D27F6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0D27F6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 </w:t>
      </w: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по доходам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отчетом об исполнении бюджета по состоянию на 01.0</w:t>
      </w:r>
      <w:r w:rsid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бюджетные назначения на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утверждены в объеме доходов местного бюджета </w:t>
      </w:r>
      <w:proofErr w:type="spellStart"/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0D27F6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сумме </w:t>
      </w:r>
      <w:r w:rsidR="00BE4CF4" w:rsidRP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381 301,9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Доходная часть бюджета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исполнена в сумме </w:t>
      </w:r>
      <w:r w:rsidR="00BE4CF4" w:rsidRPr="00BE4CF4">
        <w:rPr>
          <w:rFonts w:ascii="Times New Roman" w:hAnsi="Times New Roman" w:cs="Times New Roman"/>
          <w:sz w:val="24"/>
          <w:szCs w:val="24"/>
        </w:rPr>
        <w:t>377 897,3</w:t>
      </w:r>
      <w:r w:rsidR="000D27F6" w:rsidRPr="00514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или на </w:t>
      </w:r>
      <w:r w:rsidR="00BE4CF4" w:rsidRP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99,1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план</w:t>
      </w:r>
      <w:r w:rsidR="00B03C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овых значений</w:t>
      </w:r>
      <w:r w:rsid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аналогичный период 202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–</w:t>
      </w:r>
      <w:r w:rsid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E4CF4" w:rsidRP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329 040,7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 Доходы бюджета относительно аналогичного периода 202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увеличились 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E4CF4" w:rsidRPr="00BE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14,8</w:t>
      </w:r>
      <w:r w:rsidR="000F4D0E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доходам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5B6592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1:</w:t>
      </w:r>
    </w:p>
    <w:p w:rsidR="003A4891" w:rsidRPr="00111BB0" w:rsidRDefault="003A4891" w:rsidP="005B65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1</w:t>
      </w:r>
    </w:p>
    <w:p w:rsidR="003A4891" w:rsidRPr="00111BB0" w:rsidRDefault="003A4891" w:rsidP="005B65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419"/>
        <w:gridCol w:w="1165"/>
        <w:gridCol w:w="1343"/>
        <w:gridCol w:w="1245"/>
        <w:gridCol w:w="1449"/>
        <w:gridCol w:w="1449"/>
      </w:tblGrid>
      <w:tr w:rsidR="0068658B" w:rsidRPr="00111BB0" w:rsidTr="0068658B">
        <w:tc>
          <w:tcPr>
            <w:tcW w:w="79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 </w:t>
            </w:r>
            <w:r w:rsidR="00DB2967" w:rsidRP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  <w:r w:rsid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B2967" w:rsidRP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олугодие 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года.</w:t>
            </w:r>
          </w:p>
        </w:tc>
        <w:tc>
          <w:tcPr>
            <w:tcW w:w="60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                       </w:t>
            </w:r>
            <w:r w:rsidR="00DB2967" w:rsidRP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2023г</w:t>
            </w:r>
          </w:p>
        </w:tc>
        <w:tc>
          <w:tcPr>
            <w:tcW w:w="1349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5278C4" w:rsidRPr="0052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1 </w:t>
            </w:r>
            <w:r w:rsid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2023 г. к 1 </w:t>
            </w:r>
            <w:r w:rsid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2022 г., %</w:t>
            </w:r>
          </w:p>
        </w:tc>
        <w:tc>
          <w:tcPr>
            <w:tcW w:w="755" w:type="pct"/>
            <w:vMerge w:val="restart"/>
          </w:tcPr>
          <w:p w:rsidR="0068658B" w:rsidRPr="00111BB0" w:rsidRDefault="0068658B" w:rsidP="00D7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фактического исполнения доходов за 1 </w:t>
            </w:r>
            <w:r w:rsid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2023 г, %</w:t>
            </w:r>
          </w:p>
        </w:tc>
      </w:tr>
      <w:tr w:rsidR="0068658B" w:rsidRPr="00111BB0" w:rsidTr="0068658B">
        <w:tc>
          <w:tcPr>
            <w:tcW w:w="794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755" w:type="pct"/>
            <w:vMerge/>
            <w:shd w:val="clear" w:color="auto" w:fill="auto"/>
            <w:vAlign w:val="center"/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58B" w:rsidRPr="00111BB0" w:rsidTr="0068658B"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44 121,3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46 242,9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44 544,1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05BE" w:rsidRPr="00111BB0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55" w:type="pct"/>
          </w:tcPr>
          <w:p w:rsidR="0068658B" w:rsidRPr="00111BB0" w:rsidRDefault="00BE4CF4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68658B" w:rsidRPr="00111BB0" w:rsidTr="0068658B">
        <w:trPr>
          <w:trHeight w:val="601"/>
        </w:trPr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9 440,8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11 924,3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15 285,4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755" w:type="pct"/>
          </w:tcPr>
          <w:p w:rsidR="0068658B" w:rsidRPr="00111BB0" w:rsidRDefault="00BE4CF4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68658B" w:rsidRPr="00111BB0" w:rsidTr="0068658B"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275 478,6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323 134,7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318 067,8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111BB0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755" w:type="pct"/>
          </w:tcPr>
          <w:p w:rsidR="0068658B" w:rsidRPr="00111BB0" w:rsidRDefault="00BE4CF4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68658B" w:rsidRPr="0068658B" w:rsidTr="0068658B">
        <w:trPr>
          <w:trHeight w:val="312"/>
        </w:trPr>
        <w:tc>
          <w:tcPr>
            <w:tcW w:w="79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– всего</w:t>
            </w:r>
          </w:p>
        </w:tc>
        <w:tc>
          <w:tcPr>
            <w:tcW w:w="7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329 040,7</w:t>
            </w:r>
          </w:p>
        </w:tc>
        <w:tc>
          <w:tcPr>
            <w:tcW w:w="6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381 301,9</w:t>
            </w:r>
          </w:p>
        </w:tc>
        <w:tc>
          <w:tcPr>
            <w:tcW w:w="7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377 897,3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BE4CF4" w:rsidRDefault="00D705BE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7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BE4CF4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755" w:type="pct"/>
          </w:tcPr>
          <w:p w:rsidR="0068658B" w:rsidRPr="0068658B" w:rsidRDefault="0068658B" w:rsidP="00D7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111BB0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68658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структуры фактического исполнения доходов показал, что в общем объеме доходов налоговые доходы в 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составили </w:t>
      </w:r>
      <w:r w:rsidR="00081AAD"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A34A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1,8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%, неналоговые доходы – </w:t>
      </w:r>
      <w:r w:rsidR="00A34A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4,0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%, безвозмездные поступления – </w:t>
      </w:r>
      <w:r w:rsidR="00F57F9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84,2</w:t>
      </w:r>
      <w:r w:rsidRPr="006865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%.</w:t>
      </w:r>
    </w:p>
    <w:p w:rsidR="003A4891" w:rsidRPr="0068658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658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11BB0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2.1 Налоговые доходы бюджета </w:t>
      </w:r>
      <w:proofErr w:type="spellStart"/>
      <w:r w:rsidR="00081AAD"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081AAD" w:rsidRPr="00111BB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514EE6" w:rsidRDefault="00514EE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111BB0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Налоговые доходы в 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081AAD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поступили в местный бюджет в сумме </w:t>
      </w:r>
      <w:r w:rsidR="009B2FD4" w:rsidRPr="009B2F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44 544,1</w:t>
      </w:r>
      <w:r w:rsidR="009B2F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 (</w:t>
      </w:r>
      <w:r w:rsidR="009B2FD4" w:rsidRPr="009B2FD4">
        <w:rPr>
          <w:rFonts w:ascii="Times New Roman" w:eastAsia="Times New Roman" w:hAnsi="Times New Roman" w:cs="Times New Roman"/>
          <w:sz w:val="24"/>
          <w:szCs w:val="24"/>
          <w:lang w:eastAsia="ru-RU"/>
        </w:rPr>
        <w:t>96,3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плану), </w:t>
      </w:r>
      <w:r w:rsid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исполнение плана по налоговым доходам в 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="00111BB0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2023 года </w:t>
      </w:r>
      <w:r w:rsid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находятся 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ниже 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аналогичного периода 202</w:t>
      </w:r>
      <w:r w:rsidR="003835DB"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</w:t>
      </w:r>
      <w:r w:rsidR="00D257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1 577,2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</w:t>
      </w:r>
      <w:r w:rsidRPr="00111B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8C26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или 10.2%.</w:t>
      </w:r>
    </w:p>
    <w:p w:rsidR="003A4891" w:rsidRPr="00C3321E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налоговым доходам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2:</w:t>
      </w:r>
    </w:p>
    <w:p w:rsidR="003A4891" w:rsidRPr="00C3321E" w:rsidRDefault="003A4891" w:rsidP="009808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2</w:t>
      </w:r>
    </w:p>
    <w:p w:rsidR="003A4891" w:rsidRPr="00C3321E" w:rsidRDefault="003A4891" w:rsidP="00081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C3321E" w:rsidRDefault="003A4891" w:rsidP="00081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18"/>
        <w:gridCol w:w="1275"/>
        <w:gridCol w:w="1186"/>
        <w:gridCol w:w="1287"/>
        <w:gridCol w:w="1194"/>
        <w:gridCol w:w="1161"/>
        <w:gridCol w:w="1139"/>
      </w:tblGrid>
      <w:tr w:rsidR="000806CA" w:rsidRPr="00C3321E" w:rsidTr="00AE7931">
        <w:tc>
          <w:tcPr>
            <w:tcW w:w="22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AE79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</w:t>
            </w:r>
          </w:p>
          <w:p w:rsidR="0068658B" w:rsidRPr="00AE7931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 w:rsidR="00DB2967" w:rsidRPr="00DB2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полугодие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года</w:t>
            </w:r>
          </w:p>
        </w:tc>
        <w:tc>
          <w:tcPr>
            <w:tcW w:w="62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на                        </w:t>
            </w:r>
            <w:r w:rsidR="00DB2967"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 полугодие </w:t>
            </w: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</w:tc>
        <w:tc>
          <w:tcPr>
            <w:tcW w:w="1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r w:rsidR="00DB2967"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полугодие</w:t>
            </w: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61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AE7931" w:rsidRDefault="0068658B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 роста (снижения) за 1 </w:t>
            </w:r>
            <w:r w:rsidR="00DB2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2023 г. к 1 </w:t>
            </w:r>
            <w:r w:rsidR="00DB2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2022 г., %</w:t>
            </w:r>
          </w:p>
        </w:tc>
        <w:tc>
          <w:tcPr>
            <w:tcW w:w="600" w:type="pct"/>
            <w:vMerge w:val="restart"/>
          </w:tcPr>
          <w:p w:rsidR="0068658B" w:rsidRPr="00AE7931" w:rsidRDefault="0068658B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фактического исполнения доходов за 1 </w:t>
            </w:r>
            <w:r w:rsidR="00DB2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</w:t>
            </w:r>
            <w:r w:rsidRPr="00AE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2023 г, %</w:t>
            </w:r>
          </w:p>
        </w:tc>
      </w:tr>
      <w:tr w:rsidR="000806CA" w:rsidRPr="00C3321E" w:rsidTr="00AE7931">
        <w:tc>
          <w:tcPr>
            <w:tcW w:w="226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68658B" w:rsidRPr="006C76B4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исполнение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</w:tcPr>
          <w:p w:rsidR="0068658B" w:rsidRPr="0068658B" w:rsidRDefault="0068658B" w:rsidP="0008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39 861,9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40 050,1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D56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37 968,6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D56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</w:t>
            </w:r>
            <w:r w:rsidR="00D56F10"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600" w:type="pct"/>
          </w:tcPr>
          <w:p w:rsidR="0068658B" w:rsidRPr="0068658B" w:rsidRDefault="006C76B4" w:rsidP="0008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1 040,8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997,6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1 124,2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8C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00" w:type="pct"/>
          </w:tcPr>
          <w:p w:rsidR="0068658B" w:rsidRPr="0068658B" w:rsidRDefault="006C76B4" w:rsidP="0008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2 752,9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2 823,5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2 545,4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600" w:type="pct"/>
          </w:tcPr>
          <w:p w:rsidR="0068658B" w:rsidRPr="0068658B" w:rsidRDefault="006C76B4" w:rsidP="008C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-31,6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</w:tcPr>
          <w:p w:rsidR="0068658B" w:rsidRPr="0068658B" w:rsidRDefault="000806CA" w:rsidP="00080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661,6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600" w:type="pct"/>
          </w:tcPr>
          <w:p w:rsidR="0068658B" w:rsidRPr="0068658B" w:rsidRDefault="006C76B4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1 187,8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1 201,0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1 247,2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C76B4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651" w:rsidRPr="0068658B" w:rsidRDefault="006C76B4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00" w:type="pct"/>
          </w:tcPr>
          <w:p w:rsidR="0068658B" w:rsidRPr="0068658B" w:rsidRDefault="006C76B4" w:rsidP="008C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C3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1 091,1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904,6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1 028,7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658B" w:rsidRPr="0068658B" w:rsidRDefault="006C76B4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600" w:type="pct"/>
          </w:tcPr>
          <w:p w:rsidR="0068658B" w:rsidRPr="0068658B" w:rsidRDefault="000806CA" w:rsidP="006C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6C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806CA" w:rsidRPr="00C3321E" w:rsidTr="00AE7931">
        <w:tc>
          <w:tcPr>
            <w:tcW w:w="2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68658B" w:rsidRDefault="0068658B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8658B" w:rsidP="0068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46 121,3</w:t>
            </w:r>
          </w:p>
        </w:tc>
        <w:tc>
          <w:tcPr>
            <w:tcW w:w="6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46 242,9</w:t>
            </w:r>
          </w:p>
        </w:tc>
        <w:tc>
          <w:tcPr>
            <w:tcW w:w="6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44 544,1</w:t>
            </w:r>
          </w:p>
        </w:tc>
        <w:tc>
          <w:tcPr>
            <w:tcW w:w="6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D56F10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6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58B" w:rsidRPr="000806CA" w:rsidRDefault="006C76B4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600" w:type="pct"/>
          </w:tcPr>
          <w:p w:rsidR="0068658B" w:rsidRPr="000806CA" w:rsidRDefault="000806CA" w:rsidP="0068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9A6372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Исходя из вышеуказанной таблицы необходимо отметить</w:t>
      </w:r>
      <w:proofErr w:type="gramEnd"/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в структуре налоговых доходов наибольшую долю (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6C76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C76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%) занимает налог на доходы физических лиц, 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поступивший в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в сумме </w:t>
      </w:r>
      <w:r w:rsidR="006C76B4" w:rsidRPr="006C76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37 968,6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0806CA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94,</w:t>
      </w:r>
      <w:r w:rsidR="006C76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плана, 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="006C76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6C76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уровню 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полугодия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A6372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года).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2.2 Неналоговые доходы бюджета </w:t>
      </w:r>
      <w:proofErr w:type="spellStart"/>
      <w:r w:rsidR="009A6372"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9A6372" w:rsidRPr="00C3321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8C2651" w:rsidRDefault="008C265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Неналоговые доходы в 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9A6372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поступили в местный бюджет в сумме 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15 285,4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 (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к плану), при этом 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больше 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уровня аналогичного периода 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на 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%.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общем объеме доходов местного бюджета неналоговые доходы в 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0806CA"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составили </w:t>
      </w:r>
      <w:r w:rsid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4,0</w:t>
      </w:r>
      <w:r w:rsidRPr="000806C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%.</w:t>
      </w:r>
    </w:p>
    <w:p w:rsidR="003A4891" w:rsidRPr="00C3321E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неналоговым доходам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F4136C"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C332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3:</w:t>
      </w:r>
    </w:p>
    <w:p w:rsidR="003A4891" w:rsidRPr="00D2043C" w:rsidRDefault="003A4891" w:rsidP="009808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3</w:t>
      </w:r>
    </w:p>
    <w:p w:rsidR="003A4891" w:rsidRPr="00D2043C" w:rsidRDefault="003A4891" w:rsidP="00F413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D2043C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204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307"/>
        <w:gridCol w:w="1032"/>
        <w:gridCol w:w="991"/>
        <w:gridCol w:w="993"/>
        <w:gridCol w:w="995"/>
        <w:gridCol w:w="1273"/>
        <w:gridCol w:w="1273"/>
      </w:tblGrid>
      <w:tr w:rsidR="00AE7931" w:rsidRPr="00D2043C" w:rsidTr="009F1D3B">
        <w:tc>
          <w:tcPr>
            <w:tcW w:w="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D2043C" w:rsidRDefault="00AE7931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proofErr w:type="spellStart"/>
            <w:proofErr w:type="gramStart"/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proofErr w:type="gramEnd"/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967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полугодие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года.</w:t>
            </w:r>
          </w:p>
        </w:tc>
        <w:tc>
          <w:tcPr>
            <w:tcW w:w="53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                       </w:t>
            </w:r>
            <w:r w:rsidR="00DB2967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полугодие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6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DB2967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68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1 </w:t>
            </w:r>
            <w:r w:rsidR="00DB2967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г. к 1 </w:t>
            </w:r>
            <w:r w:rsidR="00DB2967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2022 г., %</w:t>
            </w:r>
          </w:p>
        </w:tc>
        <w:tc>
          <w:tcPr>
            <w:tcW w:w="682" w:type="pct"/>
            <w:vMerge w:val="restart"/>
          </w:tcPr>
          <w:p w:rsidR="00AE7931" w:rsidRPr="00D2043C" w:rsidRDefault="00AE793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фактического исполнения доходов за 1 </w:t>
            </w:r>
            <w:r w:rsid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2023 г, %</w:t>
            </w:r>
          </w:p>
        </w:tc>
      </w:tr>
      <w:tr w:rsidR="00AE7931" w:rsidRPr="00D2043C" w:rsidTr="009F1D3B">
        <w:tc>
          <w:tcPr>
            <w:tcW w:w="250" w:type="pct"/>
            <w:vMerge/>
            <w:shd w:val="clear" w:color="auto" w:fill="auto"/>
            <w:vAlign w:val="center"/>
            <w:hideMark/>
          </w:tcPr>
          <w:p w:rsidR="00AE7931" w:rsidRPr="00D2043C" w:rsidRDefault="00AE7931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7931" w:rsidRPr="00C87FDB" w:rsidRDefault="00AE7931" w:rsidP="00AE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  <w:hideMark/>
          </w:tcPr>
          <w:p w:rsidR="00AE7931" w:rsidRPr="00C87FDB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</w:tcPr>
          <w:p w:rsidR="00AE7931" w:rsidRPr="00D2043C" w:rsidRDefault="00AE793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95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6C76B4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766,2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436,5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563,4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C072D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682" w:type="pct"/>
          </w:tcPr>
          <w:p w:rsidR="000806CA" w:rsidRPr="00D2043C" w:rsidRDefault="00177C39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3A48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учреждений)</w:t>
            </w:r>
            <w:proofErr w:type="gramEnd"/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6C76B4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68,3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C3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B42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C072D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682" w:type="pct"/>
          </w:tcPr>
          <w:p w:rsidR="000806CA" w:rsidRPr="00D2043C" w:rsidRDefault="00177C39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C76B4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D2043C" w:rsidRDefault="00177C39" w:rsidP="001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6C76B4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6C76B4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D257C9" w:rsidP="00C3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D257C9" w:rsidRDefault="00D257C9" w:rsidP="00B42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D257C9" w:rsidRDefault="00D257C9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D257C9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</w:tcPr>
          <w:p w:rsidR="006C76B4" w:rsidRDefault="00D257C9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06CA" w:rsidRPr="00D2043C" w:rsidRDefault="00177C39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6C76B4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1 686,7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9F1D3B" w:rsidP="009F1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803,3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9F1D3B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1 533,9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9F1D3B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C072DB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682" w:type="pct"/>
          </w:tcPr>
          <w:p w:rsidR="000806CA" w:rsidRPr="00D2043C" w:rsidRDefault="00177C39" w:rsidP="00F53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177C39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806CA" w:rsidRPr="00D2043C" w:rsidRDefault="000806CA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6C76B4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9F1D3B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C072D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682" w:type="pct"/>
          </w:tcPr>
          <w:p w:rsidR="000806CA" w:rsidRPr="0047438E" w:rsidRDefault="00177C39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AE7931" w:rsidRPr="0047438E" w:rsidRDefault="00AE7931" w:rsidP="00AE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D2043C" w:rsidRDefault="00177C39" w:rsidP="009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6C76B4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8 222,9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9F1D3B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9 412,1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9F1D3B" w:rsidP="00073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8 113,5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47438E" w:rsidRDefault="00C072D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682" w:type="pct"/>
          </w:tcPr>
          <w:p w:rsidR="000806CA" w:rsidRPr="0047438E" w:rsidRDefault="00177C39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177C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7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6C76B4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1 505,4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1 505,4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81606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40 686,5</w:t>
            </w:r>
          </w:p>
        </w:tc>
        <w:tc>
          <w:tcPr>
            <w:tcW w:w="682" w:type="pct"/>
          </w:tcPr>
          <w:p w:rsidR="000806CA" w:rsidRPr="00C87FDB" w:rsidRDefault="00177C39" w:rsidP="00C87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C76B4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D2043C" w:rsidRDefault="00177C39" w:rsidP="0017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6C76B4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</w:t>
            </w: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6C76B4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242,5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9F1D3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76B4" w:rsidRPr="00C87FDB" w:rsidRDefault="0081606B" w:rsidP="00B7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682" w:type="pct"/>
          </w:tcPr>
          <w:p w:rsidR="006C76B4" w:rsidRPr="00C87FDB" w:rsidRDefault="00C87FDB" w:rsidP="00C87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177C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177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6C76B4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1 715,9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2 398,5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9F1D3B" w:rsidP="0093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479,7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81606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682" w:type="pct"/>
          </w:tcPr>
          <w:p w:rsidR="000806CA" w:rsidRPr="00D2043C" w:rsidRDefault="00177C39" w:rsidP="00C87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177C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7C39"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6C76B4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396,3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9F1D3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81606B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682" w:type="pct"/>
          </w:tcPr>
          <w:p w:rsidR="000806CA" w:rsidRPr="00C87FDB" w:rsidRDefault="00177C39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806CA" w:rsidRPr="00D2043C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955DF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54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F53592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9F1D3B" w:rsidP="009F1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CA" w:rsidRPr="00C87FDB" w:rsidRDefault="000806CA" w:rsidP="009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0806CA" w:rsidRPr="00C87FDB" w:rsidRDefault="00C87FDB" w:rsidP="00C87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806CA" w:rsidRPr="003A4891" w:rsidTr="009F1D3B">
        <w:tc>
          <w:tcPr>
            <w:tcW w:w="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D2043C" w:rsidRDefault="000806CA" w:rsidP="00547F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0806CA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6C76B4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13 361,0</w:t>
            </w:r>
          </w:p>
        </w:tc>
        <w:tc>
          <w:tcPr>
            <w:tcW w:w="5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9F1D3B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11 924,3</w:t>
            </w:r>
          </w:p>
        </w:tc>
        <w:tc>
          <w:tcPr>
            <w:tcW w:w="5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9F1D3B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15 285,4</w:t>
            </w:r>
          </w:p>
        </w:tc>
        <w:tc>
          <w:tcPr>
            <w:tcW w:w="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47438E" w:rsidRDefault="000806CA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D25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474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25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CA" w:rsidRPr="00C87FDB" w:rsidRDefault="00C072DB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F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682" w:type="pct"/>
          </w:tcPr>
          <w:p w:rsidR="000806CA" w:rsidRPr="00AE7931" w:rsidRDefault="00AE7931" w:rsidP="004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Исходя из вышеуказанной таблицы необходимо отметить</w:t>
      </w:r>
      <w:proofErr w:type="gramEnd"/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в структуре неналоговых доходов наибольшую долю (</w:t>
      </w:r>
      <w:r w:rsidR="00AE7931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AE7931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,0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%) занимает доход, </w:t>
      </w:r>
      <w:r w:rsidR="00A3299B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полученный 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оказания платных услуг (работ) получателями средств бюджетов муниципальных районов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 поступивший в </w:t>
      </w:r>
      <w:r w:rsidR="00DB2967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A3299B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в сумме 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8 113,5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86,2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плана, 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98,7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1022DC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года).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Кроме этого, в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отдельным неналоговым доходам наблюдается снижение поступления сре</w:t>
      </w:r>
      <w:proofErr w:type="gramStart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дств в б</w:t>
      </w:r>
      <w:proofErr w:type="gramEnd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юджет </w:t>
      </w:r>
      <w:proofErr w:type="spellStart"/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сравнению с аналогичным периодом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таким неналоговым доходам, как:</w:t>
      </w:r>
    </w:p>
    <w:p w:rsidR="003A4891" w:rsidRPr="005E391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C072DB" w:rsidRPr="00C072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составили </w:t>
      </w:r>
      <w:r w:rsid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73,5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года;</w:t>
      </w:r>
      <w:proofErr w:type="gramEnd"/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Штрафы, санкции, возмещение ущерба 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составили </w:t>
      </w:r>
      <w:r w:rsidR="005E391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52,</w:t>
      </w:r>
      <w:r w:rsid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A3299B" w:rsidRPr="005E39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A4891" w:rsidRPr="0081606B" w:rsidRDefault="003A4891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Также, по отдельным неналоговым доходам наблюдается увеличение поступления сре</w:t>
      </w:r>
      <w:proofErr w:type="gramStart"/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дств в б</w:t>
      </w:r>
      <w:proofErr w:type="gramEnd"/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юджет </w:t>
      </w:r>
      <w:proofErr w:type="spellStart"/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</w:t>
      </w:r>
      <w:r w:rsidR="00DB2967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сравнению с аналогичн</w:t>
      </w:r>
      <w:r w:rsidR="006A2DF9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</w:t>
      </w:r>
      <w:r w:rsidR="006A2DF9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по таким неналоговым доходам, как:</w:t>
      </w:r>
    </w:p>
    <w:p w:rsidR="003A4891" w:rsidRPr="0081606B" w:rsidRDefault="003A4891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81606B"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выросли на </w:t>
      </w:r>
      <w:r w:rsidR="0081606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165,9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A3299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года;</w:t>
      </w:r>
      <w:proofErr w:type="gramEnd"/>
    </w:p>
    <w:p w:rsidR="00D2043C" w:rsidRPr="0081606B" w:rsidRDefault="003A4891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D2043C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Плата за негативное воздействие на окружающую среду 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выросли на </w:t>
      </w:r>
      <w:r w:rsidR="0081606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254,9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к уровню аналогичного периода 202</w:t>
      </w:r>
      <w:r w:rsidR="004101E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D2043C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81606B" w:rsidRPr="0081606B" w:rsidRDefault="00D2043C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доходы от компенсации затрат бюджетов муниципальных районов</w:t>
      </w:r>
      <w:r w:rsidRPr="0081606B">
        <w:rPr>
          <w:sz w:val="24"/>
          <w:szCs w:val="24"/>
        </w:rPr>
        <w:t xml:space="preserve"> 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на </w:t>
      </w:r>
      <w:r w:rsidR="0081606B"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40 686,5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аналогичного периода 2022 года</w:t>
      </w:r>
      <w:r w:rsidR="0081606B"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06B" w:rsidRPr="0081606B" w:rsidRDefault="0081606B" w:rsidP="0081606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предприятий, в том числе казенных), в части реализации основных средств по указанному имуществу выросли на 151% к уровню аналогичного периода 2022 года;</w:t>
      </w:r>
    </w:p>
    <w:p w:rsidR="003A4891" w:rsidRPr="0081606B" w:rsidRDefault="0081606B" w:rsidP="0081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продажи земельных участков, находящихся в государственной и муниципальной собственности</w:t>
      </w:r>
      <w:r w:rsidRPr="0081606B">
        <w:rPr>
          <w:sz w:val="24"/>
          <w:szCs w:val="24"/>
        </w:rPr>
        <w:t xml:space="preserve"> </w:t>
      </w:r>
      <w:r w:rsidRPr="00816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на 139,8% к уровню аналогичного периода 2022 года</w:t>
      </w:r>
      <w:r w:rsidR="004101EB" w:rsidRPr="0081606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4101EB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2.3 Безвозмездные поступления в бюджет </w:t>
      </w:r>
      <w:proofErr w:type="spellStart"/>
      <w:r w:rsid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4101E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022DC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Безвозмездные поступления в бюджет в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 учетом возврата остатков субсидий прошлых лет составили </w:t>
      </w:r>
      <w:r w:rsidR="00572AC6" w:rsidRPr="00572A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318 067,8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(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98,4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% от плана) или </w:t>
      </w:r>
      <w:r w:rsidR="0047438E" w:rsidRPr="004743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84,2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в общей сумме доходов местного бюджета.</w:t>
      </w:r>
    </w:p>
    <w:p w:rsidR="003A4891" w:rsidRP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муниципального района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безвозмездным поступлениям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4: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4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652"/>
        <w:gridCol w:w="1343"/>
        <w:gridCol w:w="1127"/>
        <w:gridCol w:w="1343"/>
        <w:gridCol w:w="1245"/>
        <w:gridCol w:w="1210"/>
      </w:tblGrid>
      <w:tr w:rsidR="003A4891" w:rsidRPr="003A4891" w:rsidTr="0047438E"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="00DB2967" w:rsidRP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F6558C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                       </w:t>
            </w:r>
            <w:r w:rsidR="00DB2967" w:rsidRP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2023г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DB2967" w:rsidRP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за 1 кв.202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 1 </w:t>
            </w:r>
            <w:r w:rsid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  <w:r w:rsid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%</w:t>
            </w:r>
          </w:p>
        </w:tc>
      </w:tr>
      <w:tr w:rsidR="003A4891" w:rsidRPr="003A4891" w:rsidTr="0047438E"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47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101EB" w:rsidRDefault="003A4891" w:rsidP="0047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81606B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55 017,9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67 853,2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67 853,2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3A489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81606B" w:rsidP="005C2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34 292,</w:t>
            </w:r>
            <w:r w:rsidR="005C293E" w:rsidRPr="004743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57 373,8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53 744,4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754C8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81606B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170 545,0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186 876,3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186 873,3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684721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109,</w:t>
            </w:r>
            <w:r w:rsidR="0047438E" w:rsidRPr="004743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A4891" w:rsidRPr="003A4891" w:rsidTr="0047438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9A6372" w:rsidRDefault="00754C81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F6558C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81606B" w:rsidP="0081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12 428,3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11 031,4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9 596,9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47438E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4891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47438E" w:rsidRPr="003A4891" w:rsidTr="0047438E"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47438E" w:rsidP="0075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lang w:eastAsia="ru-RU"/>
              </w:rPr>
              <w:t>272 283,4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47438E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lang w:eastAsia="ru-RU"/>
              </w:rPr>
              <w:t>323 134,7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47438E" w:rsidP="00474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lang w:eastAsia="ru-RU"/>
              </w:rPr>
              <w:t>318 067,8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lang w:eastAsia="ru-RU"/>
              </w:rPr>
              <w:t>98,4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438E" w:rsidRPr="0047438E" w:rsidRDefault="0047438E" w:rsidP="00F6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8E">
              <w:rPr>
                <w:rFonts w:ascii="Times New Roman" w:eastAsia="Times New Roman" w:hAnsi="Times New Roman" w:cs="Times New Roman"/>
                <w:b/>
                <w:lang w:eastAsia="ru-RU"/>
              </w:rPr>
              <w:t>116,8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9A6372" w:rsidRDefault="003A4891" w:rsidP="009A6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3. Исполнение бюджета </w:t>
      </w:r>
      <w:proofErr w:type="spellStart"/>
      <w:r w:rsid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Шегарского</w:t>
      </w:r>
      <w:proofErr w:type="spellEnd"/>
      <w:r w:rsid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района</w:t>
      </w:r>
      <w:r w:rsidRPr="009A637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по расходным обязательствам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1022DC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отчетом об исполнении бюджета по состоянию на 01.0</w:t>
      </w:r>
      <w:r w:rsid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бюджетные назначения на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в части расходов местного бюджета </w:t>
      </w:r>
      <w:proofErr w:type="spellStart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утверждены в объеме 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761 313,2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</w:t>
      </w: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Сведения об исполнении бюджета </w:t>
      </w:r>
      <w:proofErr w:type="spellStart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расходам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I полугодие 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4101EB"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022D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представлены в таблице № 5: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5</w:t>
      </w:r>
    </w:p>
    <w:p w:rsidR="003A4891" w:rsidRPr="003A4891" w:rsidRDefault="003A4891" w:rsidP="004101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510"/>
        <w:gridCol w:w="639"/>
        <w:gridCol w:w="1278"/>
        <w:gridCol w:w="1251"/>
        <w:gridCol w:w="1040"/>
        <w:gridCol w:w="967"/>
        <w:gridCol w:w="940"/>
        <w:gridCol w:w="940"/>
      </w:tblGrid>
      <w:tr w:rsidR="005265DB" w:rsidRPr="003A4891" w:rsidTr="005265DB">
        <w:tc>
          <w:tcPr>
            <w:tcW w:w="105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3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Pr="00DB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тыс. руб.</w:t>
            </w:r>
          </w:p>
        </w:tc>
        <w:tc>
          <w:tcPr>
            <w:tcW w:w="65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AA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                      2023г</w:t>
            </w:r>
          </w:p>
        </w:tc>
        <w:tc>
          <w:tcPr>
            <w:tcW w:w="104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41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52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DB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</w:t>
            </w: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490" w:type="pct"/>
            <w:vMerge w:val="restart"/>
          </w:tcPr>
          <w:p w:rsidR="005265DB" w:rsidRPr="009A6372" w:rsidRDefault="005265DB" w:rsidP="0052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фактического исполнения за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AE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2023 г, %</w:t>
            </w:r>
          </w:p>
        </w:tc>
      </w:tr>
      <w:tr w:rsidR="005265DB" w:rsidRPr="003A4891" w:rsidTr="005265DB">
        <w:tc>
          <w:tcPr>
            <w:tcW w:w="1057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FF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исполнение, тыс. руб.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9A6372" w:rsidRDefault="005265DB" w:rsidP="00FF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</w:tcPr>
          <w:p w:rsidR="005265DB" w:rsidRPr="009A6372" w:rsidRDefault="005265DB" w:rsidP="009A6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РАСХОДЫ, всего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309 866,6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773 103,5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6C6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362 342,0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811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490" w:type="pct"/>
          </w:tcPr>
          <w:p w:rsidR="005265DB" w:rsidRDefault="009F014F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24 059,9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65 625,7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FF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26 933,3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AA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487,9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1 202,5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FF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pct"/>
          </w:tcPr>
          <w:p w:rsidR="005265DB" w:rsidRPr="00C47410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AA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27 263,6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74 026,0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37 247,4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5 571,9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99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21 444,8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7 015,9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7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839,1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FF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94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194 400,9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455 247,5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6C6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222 054,9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FD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C47410" w:rsidRDefault="005265DB" w:rsidP="00AA2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21 535,5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56 150,4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9E7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25 109,8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C47410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8 096,2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27 643,8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9 862,8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490" w:type="pct"/>
          </w:tcPr>
          <w:p w:rsidR="005265DB" w:rsidRDefault="009F014F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9B5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5 390,1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15 331,5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7 108,5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C90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490" w:type="pct"/>
          </w:tcPr>
          <w:p w:rsidR="005265DB" w:rsidRDefault="009F014F" w:rsidP="00C90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265DB" w:rsidRPr="003A4891" w:rsidTr="005265DB">
        <w:tc>
          <w:tcPr>
            <w:tcW w:w="10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трасферты</w:t>
            </w:r>
            <w:proofErr w:type="spellEnd"/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5DB" w:rsidRPr="001022DC" w:rsidRDefault="005265DB" w:rsidP="009B5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1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23 060,6</w:t>
            </w:r>
          </w:p>
        </w:tc>
        <w:tc>
          <w:tcPr>
            <w:tcW w:w="6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D25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55 498,8</w:t>
            </w:r>
          </w:p>
        </w:tc>
        <w:tc>
          <w:tcPr>
            <w:tcW w:w="54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FD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26 332,9</w:t>
            </w:r>
          </w:p>
        </w:tc>
        <w:tc>
          <w:tcPr>
            <w:tcW w:w="5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3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4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265DB" w:rsidRPr="001022DC" w:rsidRDefault="005265DB" w:rsidP="00421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490" w:type="pct"/>
          </w:tcPr>
          <w:p w:rsidR="005265DB" w:rsidRDefault="009F014F" w:rsidP="00421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</w:tbl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Расходы по обязательствам местного бюджета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исполнены в сумме </w:t>
      </w:r>
      <w:r w:rsidR="00C900A8" w:rsidRPr="00C900A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362 342,0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C900A8" w:rsidRPr="00C900A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46,9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 от плана.</w:t>
      </w:r>
    </w:p>
    <w:p w:rsidR="003A4891" w:rsidRPr="001A4407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r w:rsid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полугодии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42130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расходы местного бюджета увеличились на </w:t>
      </w:r>
      <w:r w:rsidR="00C900A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16,9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или на </w:t>
      </w:r>
      <w:r w:rsidR="00C900A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52 475,4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по сравнению с уровнем аналогичного периода 202</w:t>
      </w:r>
      <w:r w:rsidR="00B708D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года. 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Увеличение объема расходов по сравнению с уровнем аналогичного периода 202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отмечено по следующим разделам:</w:t>
      </w:r>
    </w:p>
    <w:p w:rsidR="00B708D0" w:rsidRPr="001A4407" w:rsidRDefault="00B708D0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«Общегосударственные вопросы» на </w:t>
      </w:r>
      <w:r w:rsidR="00C900A8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2 873,4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C900A8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12,0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B708D0" w:rsidRPr="001A4407" w:rsidRDefault="00C900A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«Национальная экономика»</w:t>
      </w:r>
      <w:r w:rsidR="00B708D0" w:rsidRPr="001A4407">
        <w:rPr>
          <w:sz w:val="24"/>
          <w:szCs w:val="24"/>
        </w:rPr>
        <w:t xml:space="preserve"> </w:t>
      </w:r>
      <w:r w:rsidR="00B708D0"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>9 983,8</w:t>
      </w:r>
      <w:r w:rsidR="00B708D0"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>36,6</w:t>
      </w:r>
      <w:r w:rsidR="00B708D0" w:rsidRPr="001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3A4891" w:rsidRPr="001A4407" w:rsidRDefault="00C900A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A4891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«Образование» – на 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27 654 тыс. руб. или 14,2 </w:t>
      </w:r>
      <w:r w:rsidR="003A4891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%;</w:t>
      </w:r>
    </w:p>
    <w:p w:rsidR="003A4891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«Культура, кинематография» – на </w:t>
      </w:r>
      <w:r w:rsidR="001A4407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3 574,3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1A4407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1A4407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5265DB" w:rsidRPr="001A4407" w:rsidRDefault="005265DB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5265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- 1 766,6</w:t>
      </w:r>
      <w:r w:rsidRPr="005265DB">
        <w:t xml:space="preserve"> </w:t>
      </w:r>
      <w:r w:rsidRPr="005265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руб. или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21,8</w:t>
      </w:r>
      <w:r w:rsidRPr="005265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%;</w:t>
      </w:r>
    </w:p>
    <w:p w:rsidR="003A4891" w:rsidRPr="001A4407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«Физическая культура и спорт» - на </w:t>
      </w:r>
      <w:r w:rsidR="001A4407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1 718,4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руб. или в 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1A4407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B708D0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1A4407"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</w:t>
      </w:r>
      <w:r w:rsidRP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%;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Наибольший удельный вес в общем объеме расходов за </w:t>
      </w:r>
      <w:r w:rsidR="00DB2967" w:rsidRPr="00DB29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I полугодие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C05C4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состав</w:t>
      </w:r>
      <w:r w:rsidR="00574A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расходы на образование (</w:t>
      </w:r>
      <w:r w:rsidR="001A4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61,3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%).</w:t>
      </w:r>
    </w:p>
    <w:p w:rsidR="000878B5" w:rsidRDefault="000878B5" w:rsidP="000878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8B5" w:rsidRPr="000878B5" w:rsidRDefault="000878B5" w:rsidP="00087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0878B5">
        <w:rPr>
          <w:rFonts w:ascii="Times New Roman" w:hAnsi="Times New Roman" w:cs="Times New Roman"/>
          <w:b/>
          <w:sz w:val="24"/>
          <w:szCs w:val="24"/>
        </w:rPr>
        <w:t>Анализ исполнения районного бюджета по расходам, предусмотренным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8B5">
        <w:rPr>
          <w:rFonts w:ascii="Times New Roman" w:hAnsi="Times New Roman" w:cs="Times New Roman"/>
          <w:b/>
          <w:sz w:val="24"/>
          <w:szCs w:val="24"/>
        </w:rPr>
        <w:t xml:space="preserve">реализацию муниципальных программ муниципального образования </w:t>
      </w:r>
      <w:r w:rsidR="00574AE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Шегарский</w:t>
      </w:r>
      <w:proofErr w:type="spellEnd"/>
      <w:r w:rsidRPr="000878B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74AE6">
        <w:rPr>
          <w:rFonts w:ascii="Times New Roman" w:hAnsi="Times New Roman" w:cs="Times New Roman"/>
          <w:b/>
          <w:sz w:val="24"/>
          <w:szCs w:val="24"/>
        </w:rPr>
        <w:t>»</w:t>
      </w:r>
      <w:r w:rsidRPr="00087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891" w:rsidRDefault="003A4891" w:rsidP="0008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0878B5" w:rsidRPr="000878B5" w:rsidRDefault="000878B5" w:rsidP="00087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8B5">
        <w:rPr>
          <w:rFonts w:ascii="Times New Roman" w:hAnsi="Times New Roman" w:cs="Times New Roman"/>
          <w:sz w:val="24"/>
          <w:szCs w:val="24"/>
        </w:rPr>
        <w:t xml:space="preserve">Кассовые расходы по утвержденным муниципальным программам за </w:t>
      </w:r>
      <w:r w:rsidR="00DB2967" w:rsidRPr="00DB2967">
        <w:rPr>
          <w:rFonts w:ascii="Times New Roman" w:hAnsi="Times New Roman" w:cs="Times New Roman"/>
          <w:sz w:val="24"/>
          <w:szCs w:val="24"/>
        </w:rPr>
        <w:t>I полугодие</w:t>
      </w:r>
      <w:r w:rsidRPr="000878B5">
        <w:rPr>
          <w:rFonts w:ascii="Times New Roman" w:hAnsi="Times New Roman" w:cs="Times New Roman"/>
          <w:sz w:val="24"/>
          <w:szCs w:val="24"/>
        </w:rPr>
        <w:t xml:space="preserve"> 2023 года, составили </w:t>
      </w:r>
      <w:r w:rsidR="00F66CA5">
        <w:rPr>
          <w:rFonts w:ascii="Times New Roman" w:hAnsi="Times New Roman" w:cs="Times New Roman"/>
          <w:sz w:val="24"/>
          <w:szCs w:val="24"/>
        </w:rPr>
        <w:t>45 214,8</w:t>
      </w:r>
      <w:r w:rsidRPr="000878B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66CA5">
        <w:rPr>
          <w:rFonts w:ascii="Times New Roman" w:hAnsi="Times New Roman" w:cs="Times New Roman"/>
          <w:sz w:val="24"/>
          <w:szCs w:val="24"/>
        </w:rPr>
        <w:t>42,3</w:t>
      </w:r>
      <w:r w:rsidRPr="000878B5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>утвержденн</w:t>
      </w:r>
      <w:r w:rsidR="00644F2D">
        <w:rPr>
          <w:rFonts w:ascii="Times New Roman" w:hAnsi="Times New Roman" w:cs="Times New Roman"/>
          <w:sz w:val="24"/>
          <w:szCs w:val="24"/>
        </w:rPr>
        <w:t>ого годового плана</w:t>
      </w:r>
      <w:r w:rsidRPr="000878B5">
        <w:rPr>
          <w:rFonts w:ascii="Times New Roman" w:hAnsi="Times New Roman" w:cs="Times New Roman"/>
          <w:sz w:val="24"/>
          <w:szCs w:val="24"/>
        </w:rPr>
        <w:t xml:space="preserve">. Доля финансирования расходов в рамках муниципальных программ в общей сумме расходов за </w:t>
      </w:r>
      <w:r w:rsidR="00DB2967" w:rsidRPr="00DB2967">
        <w:rPr>
          <w:rFonts w:ascii="Times New Roman" w:hAnsi="Times New Roman" w:cs="Times New Roman"/>
          <w:sz w:val="24"/>
          <w:szCs w:val="24"/>
        </w:rPr>
        <w:t>I полугодие</w:t>
      </w:r>
      <w:r w:rsidRPr="000878B5">
        <w:rPr>
          <w:rFonts w:ascii="Times New Roman" w:hAnsi="Times New Roman" w:cs="Times New Roman"/>
          <w:sz w:val="24"/>
          <w:szCs w:val="24"/>
        </w:rPr>
        <w:t xml:space="preserve">  2023 года составила </w:t>
      </w:r>
      <w:r w:rsidR="00F66CA5">
        <w:rPr>
          <w:rFonts w:ascii="Times New Roman" w:hAnsi="Times New Roman" w:cs="Times New Roman"/>
          <w:sz w:val="24"/>
          <w:szCs w:val="24"/>
        </w:rPr>
        <w:t>12,5</w:t>
      </w:r>
      <w:r w:rsidRPr="000878B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878B5" w:rsidRPr="000878B5" w:rsidRDefault="000878B5" w:rsidP="000878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8B5">
        <w:rPr>
          <w:rFonts w:ascii="Times New Roman" w:hAnsi="Times New Roman" w:cs="Times New Roman"/>
          <w:sz w:val="24"/>
          <w:szCs w:val="24"/>
        </w:rPr>
        <w:t xml:space="preserve">Исполнение муниципальных программ за </w:t>
      </w:r>
      <w:r w:rsidR="00DB2967" w:rsidRPr="00DB2967">
        <w:rPr>
          <w:rFonts w:ascii="Times New Roman" w:hAnsi="Times New Roman" w:cs="Times New Roman"/>
          <w:sz w:val="24"/>
          <w:szCs w:val="24"/>
        </w:rPr>
        <w:t>I полугодие</w:t>
      </w:r>
      <w:r w:rsidRPr="000878B5">
        <w:rPr>
          <w:rFonts w:ascii="Times New Roman" w:hAnsi="Times New Roman" w:cs="Times New Roman"/>
          <w:sz w:val="24"/>
          <w:szCs w:val="24"/>
        </w:rPr>
        <w:t xml:space="preserve"> 2023 года представлено в таблице </w:t>
      </w:r>
      <w:r w:rsidR="00AA285E">
        <w:rPr>
          <w:rFonts w:ascii="Times New Roman" w:hAnsi="Times New Roman" w:cs="Times New Roman"/>
          <w:sz w:val="24"/>
          <w:szCs w:val="24"/>
        </w:rPr>
        <w:t>6</w:t>
      </w:r>
      <w:r w:rsidRPr="000878B5">
        <w:rPr>
          <w:rFonts w:ascii="Times New Roman" w:hAnsi="Times New Roman" w:cs="Times New Roman"/>
          <w:sz w:val="24"/>
          <w:szCs w:val="24"/>
        </w:rPr>
        <w:t>:</w:t>
      </w:r>
    </w:p>
    <w:p w:rsidR="000878B5" w:rsidRPr="000878B5" w:rsidRDefault="000878B5" w:rsidP="000878B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78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</w:p>
    <w:p w:rsidR="000878B5" w:rsidRPr="00514EE6" w:rsidRDefault="000878B5" w:rsidP="000878B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878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3295"/>
        <w:gridCol w:w="1166"/>
        <w:gridCol w:w="1016"/>
        <w:gridCol w:w="1166"/>
        <w:gridCol w:w="1254"/>
        <w:gridCol w:w="1187"/>
      </w:tblGrid>
      <w:tr w:rsidR="000878B5" w:rsidRPr="000878B5" w:rsidTr="000878B5">
        <w:trPr>
          <w:trHeight w:val="13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F0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 на 01.0</w:t>
            </w:r>
            <w:r w:rsidR="00F0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.2022,  </w:t>
            </w:r>
            <w:proofErr w:type="spell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год, </w:t>
            </w:r>
            <w:proofErr w:type="spell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F0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 на 01.0</w:t>
            </w:r>
            <w:r w:rsidR="00F0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.2023,  </w:t>
            </w:r>
            <w:proofErr w:type="spell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B5" w:rsidRPr="00AA285E" w:rsidRDefault="000878B5" w:rsidP="0052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(снижения) за 1 </w:t>
            </w:r>
            <w:r w:rsidR="0052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2023 г. к 1 </w:t>
            </w:r>
            <w:r w:rsidR="00527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AA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2022 г., %</w:t>
            </w:r>
          </w:p>
        </w:tc>
      </w:tr>
      <w:tr w:rsidR="000878B5" w:rsidRPr="000878B5" w:rsidTr="00574AE6">
        <w:trPr>
          <w:trHeight w:val="8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022502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образования в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2020-2024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9670B2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45 703,0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21 894,5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D6085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1 309,3</w:t>
            </w:r>
          </w:p>
        </w:tc>
      </w:tr>
      <w:tr w:rsidR="000878B5" w:rsidRPr="000878B5" w:rsidTr="00574AE6">
        <w:trPr>
          <w:trHeight w:val="6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"Комплексное развитие сельских территорий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9670B2" w:rsidP="00967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F66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D6085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1 481,0</w:t>
            </w:r>
          </w:p>
        </w:tc>
      </w:tr>
      <w:tr w:rsidR="000878B5" w:rsidRPr="000878B5" w:rsidTr="00574AE6">
        <w:trPr>
          <w:trHeight w:val="12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Томской области на 2021-2023годы"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5D0CDC" w:rsidP="00AB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8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малого и среднего предпринимательства в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период 2021-2023г.г."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F66CA5" w:rsidP="00F66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16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"Профилактика правонарушений и наркомании на территории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D6085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0878B5" w:rsidRPr="000878B5" w:rsidTr="00574AE6">
        <w:trPr>
          <w:trHeight w:val="100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"Профилактика террористической и экстремистской деятельности на территории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10 443,0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0878B5" w:rsidTr="00574AE6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022502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45100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"Повышение безопасности дорожного движения на территории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63470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45100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F66CA5" w:rsidP="00F66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74AE6"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0878B5" w:rsidTr="00574AE6">
        <w:trPr>
          <w:trHeight w:val="103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C92B33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45100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автомобильных дорог общего пользования местного значения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AB2E0D" w:rsidP="00AB2E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0">
              <w:rPr>
                <w:rFonts w:ascii="Times New Roman" w:hAnsi="Times New Roman" w:cs="Times New Roman"/>
                <w:sz w:val="20"/>
                <w:szCs w:val="20"/>
              </w:rPr>
              <w:t>695,6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45100" w:rsidRDefault="00574AE6" w:rsidP="00BB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32 245,</w:t>
            </w:r>
            <w:r w:rsidR="00BB2927"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19 280,4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D6085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2 771,8</w:t>
            </w:r>
          </w:p>
        </w:tc>
      </w:tr>
      <w:tr w:rsidR="00574AE6" w:rsidRPr="000878B5" w:rsidTr="00574AE6">
        <w:trPr>
          <w:trHeight w:val="76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022502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45100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коммунальной инфраструктуры муниципального образования "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574AE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45100" w:rsidRDefault="00574AE6" w:rsidP="00BB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7 719,</w:t>
            </w:r>
            <w:r w:rsidR="00BB2927"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45100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4AE6" w:rsidRPr="000878B5" w:rsidTr="00574AE6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312DA4" w:rsidRDefault="00574AE6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AE6" w:rsidRPr="00845100" w:rsidRDefault="00574AE6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современной городской среды на территории муниципального образования "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на 2018-2024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574AE6" w:rsidP="00574A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AE6" w:rsidRPr="00845100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E6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6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окружающей среды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D6085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66CA5" w:rsidRPr="000878B5" w:rsidTr="00574AE6">
        <w:trPr>
          <w:trHeight w:val="6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312DA4" w:rsidRDefault="00F66CA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CA5" w:rsidRPr="00845100" w:rsidRDefault="00F66CA5" w:rsidP="00F6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туризма на территории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2022-2024 годы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CA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CA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A5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7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6FED"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физической культуры, спорта и формирование здорового образа жизни населения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                                        2023-2025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6CA5"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1 582,7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D6085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2 380,0</w:t>
            </w:r>
          </w:p>
        </w:tc>
      </w:tr>
      <w:tr w:rsidR="000878B5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312DA4" w:rsidRDefault="000878B5" w:rsidP="007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6FED"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"Старшее поколение в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на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574AE6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0878B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B5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2E0D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312DA4" w:rsidRDefault="00AB2E0D" w:rsidP="007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6FED" w:rsidRPr="0031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E0D" w:rsidRPr="00845100" w:rsidRDefault="00AB2E0D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"Доступная среда на период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845100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2E0D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022502" w:rsidRDefault="00AB2E0D" w:rsidP="007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6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E0D" w:rsidRPr="00845100" w:rsidRDefault="00AB2E0D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"Поддержка специалистов на территории </w:t>
            </w:r>
            <w:proofErr w:type="spellStart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годы"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845100" w:rsidRDefault="00AB2E0D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0D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78B5" w:rsidRPr="000878B5" w:rsidTr="00574AE6">
        <w:trPr>
          <w:trHeight w:val="7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022502" w:rsidRDefault="000878B5" w:rsidP="0008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8B5" w:rsidRPr="00845100" w:rsidRDefault="000878B5" w:rsidP="0008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845100" w:rsidRDefault="005D0CDC" w:rsidP="005D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4 662,3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106 129,2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45 214,8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845100" w:rsidRDefault="00F66CA5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B5" w:rsidRPr="00845100" w:rsidRDefault="005D0CDC" w:rsidP="0057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969,8</w:t>
            </w:r>
          </w:p>
        </w:tc>
      </w:tr>
    </w:tbl>
    <w:p w:rsidR="000878B5" w:rsidRDefault="000878B5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644F2D" w:rsidRPr="00644F2D" w:rsidRDefault="00644F2D" w:rsidP="00644F2D">
      <w:pPr>
        <w:spacing w:after="0" w:line="240" w:lineRule="auto"/>
        <w:ind w:firstLine="709"/>
        <w:jc w:val="both"/>
        <w:rPr>
          <w:sz w:val="24"/>
          <w:szCs w:val="24"/>
        </w:rPr>
      </w:pPr>
      <w:r w:rsidRPr="00644F2D">
        <w:rPr>
          <w:rFonts w:ascii="Times New Roman" w:eastAsia="Calibri" w:hAnsi="Times New Roman" w:cs="Times New Roman"/>
          <w:sz w:val="24"/>
          <w:szCs w:val="24"/>
        </w:rPr>
        <w:t xml:space="preserve">Из приведённой таблицы видно, что в </w:t>
      </w:r>
      <w:r w:rsidR="005278C4">
        <w:rPr>
          <w:rFonts w:ascii="Times New Roman" w:eastAsia="Calibri" w:hAnsi="Times New Roman" w:cs="Times New Roman"/>
          <w:sz w:val="24"/>
          <w:szCs w:val="24"/>
        </w:rPr>
        <w:t>I полугодии</w:t>
      </w:r>
      <w:r w:rsidRPr="00644F2D">
        <w:rPr>
          <w:rFonts w:ascii="Times New Roman" w:eastAsia="Calibri" w:hAnsi="Times New Roman" w:cs="Times New Roman"/>
          <w:sz w:val="24"/>
          <w:szCs w:val="24"/>
        </w:rPr>
        <w:t xml:space="preserve"> 2023 г. финансирование мероприятий проводилось по </w:t>
      </w:r>
      <w:r w:rsidR="00716FED">
        <w:rPr>
          <w:rFonts w:ascii="Times New Roman" w:eastAsia="Calibri" w:hAnsi="Times New Roman" w:cs="Times New Roman"/>
          <w:sz w:val="24"/>
          <w:szCs w:val="24"/>
        </w:rPr>
        <w:t>15</w:t>
      </w:r>
      <w:r w:rsidRPr="00644F2D">
        <w:rPr>
          <w:rFonts w:ascii="Times New Roman" w:eastAsia="Calibri" w:hAnsi="Times New Roman" w:cs="Times New Roman"/>
          <w:sz w:val="24"/>
          <w:szCs w:val="24"/>
        </w:rPr>
        <w:t xml:space="preserve"> муниципальным программам</w:t>
      </w:r>
      <w:r w:rsidR="000225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9A">
        <w:rPr>
          <w:rFonts w:ascii="Times New Roman" w:hAnsi="Times New Roman" w:cs="Times New Roman"/>
          <w:sz w:val="24"/>
          <w:szCs w:val="24"/>
        </w:rPr>
        <w:t>Наибольшее исполнение наблюдается по следующим муниципальным программам:</w:t>
      </w:r>
      <w:r w:rsidRPr="00827F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27F9A">
        <w:rPr>
          <w:rFonts w:ascii="Times New Roman" w:hAnsi="Times New Roman" w:cs="Times New Roman"/>
          <w:sz w:val="24"/>
          <w:szCs w:val="24"/>
        </w:rPr>
        <w:t>«</w:t>
      </w:r>
      <w:r w:rsidR="00022502" w:rsidRPr="00022502">
        <w:rPr>
          <w:rFonts w:ascii="Times New Roman" w:hAnsi="Times New Roman" w:cs="Times New Roman"/>
          <w:sz w:val="24"/>
          <w:szCs w:val="24"/>
        </w:rPr>
        <w:t xml:space="preserve">Комплексное развитие сельских территорий </w:t>
      </w:r>
      <w:proofErr w:type="spellStart"/>
      <w:r w:rsidR="00022502" w:rsidRPr="0002250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022502" w:rsidRPr="0002250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F9A">
        <w:rPr>
          <w:rFonts w:ascii="Times New Roman" w:hAnsi="Times New Roman" w:cs="Times New Roman"/>
          <w:sz w:val="24"/>
          <w:szCs w:val="24"/>
        </w:rPr>
        <w:t>» – 1</w:t>
      </w:r>
      <w:r w:rsidR="00022502">
        <w:rPr>
          <w:rFonts w:ascii="Times New Roman" w:hAnsi="Times New Roman" w:cs="Times New Roman"/>
          <w:sz w:val="24"/>
          <w:szCs w:val="24"/>
        </w:rPr>
        <w:t>00</w:t>
      </w:r>
      <w:r w:rsidRPr="00827F9A">
        <w:rPr>
          <w:rFonts w:ascii="Times New Roman" w:hAnsi="Times New Roman" w:cs="Times New Roman"/>
          <w:sz w:val="24"/>
          <w:szCs w:val="24"/>
        </w:rPr>
        <w:t>%</w:t>
      </w:r>
      <w:r w:rsidRPr="00827F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27F9A">
        <w:rPr>
          <w:rFonts w:ascii="Times New Roman" w:hAnsi="Times New Roman" w:cs="Times New Roman"/>
          <w:sz w:val="24"/>
          <w:szCs w:val="24"/>
        </w:rPr>
        <w:t>«</w:t>
      </w:r>
      <w:r w:rsidR="00A93847" w:rsidRPr="00A93847">
        <w:rPr>
          <w:rFonts w:ascii="Times New Roman" w:hAnsi="Times New Roman" w:cs="Times New Roman"/>
          <w:sz w:val="24"/>
          <w:szCs w:val="24"/>
        </w:rPr>
        <w:t xml:space="preserve">Развитие автомобильных дорог общего пользования местного значения </w:t>
      </w:r>
      <w:proofErr w:type="spellStart"/>
      <w:r w:rsidR="00A93847" w:rsidRPr="00A93847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A93847" w:rsidRPr="00A93847">
        <w:rPr>
          <w:rFonts w:ascii="Times New Roman" w:hAnsi="Times New Roman" w:cs="Times New Roman"/>
          <w:sz w:val="24"/>
          <w:szCs w:val="24"/>
        </w:rPr>
        <w:t xml:space="preserve"> района Томской области на 2021-2023 годы</w:t>
      </w:r>
      <w:r w:rsidRPr="00827F9A">
        <w:rPr>
          <w:rFonts w:ascii="Times New Roman" w:hAnsi="Times New Roman" w:cs="Times New Roman"/>
          <w:sz w:val="24"/>
          <w:szCs w:val="24"/>
        </w:rPr>
        <w:t>»</w:t>
      </w:r>
      <w:r w:rsidRPr="00827F9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93847">
        <w:rPr>
          <w:rFonts w:ascii="Times New Roman" w:eastAsia="Calibri" w:hAnsi="Times New Roman" w:cs="Times New Roman"/>
          <w:sz w:val="24"/>
          <w:szCs w:val="24"/>
        </w:rPr>
        <w:t>59,8</w:t>
      </w:r>
      <w:r w:rsidRPr="00827F9A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3228A8" w:rsidRDefault="003228A8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по таким программам как:</w:t>
      </w:r>
    </w:p>
    <w:p w:rsidR="003228A8" w:rsidRPr="003228A8" w:rsidRDefault="003228A8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</w:t>
      </w:r>
      <w:proofErr w:type="spellStart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</w:t>
      </w:r>
      <w:proofErr w:type="spellEnd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Томской области на 2021-2023годы"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8A8" w:rsidRPr="003228A8" w:rsidRDefault="003228A8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"Профилактика террористической и экстремистской деятельности на территории </w:t>
      </w:r>
      <w:proofErr w:type="spellStart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2021-2023 годов"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8A8" w:rsidRPr="003228A8" w:rsidRDefault="003228A8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"Формирование современной городской среды на территории муниципального образования "</w:t>
      </w:r>
      <w:proofErr w:type="spellStart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на 2018-2024 годы"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8A8" w:rsidRPr="003228A8" w:rsidRDefault="003228A8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"Старшее поколение в </w:t>
      </w:r>
      <w:proofErr w:type="spellStart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</w:t>
      </w:r>
      <w:proofErr w:type="spellEnd"/>
      <w:r w:rsidRPr="0032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2021-2023 годы"</w:t>
      </w:r>
    </w:p>
    <w:p w:rsidR="003228A8" w:rsidRDefault="003228A8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ED">
        <w:rPr>
          <w:rFonts w:ascii="Times New Roman" w:hAnsi="Times New Roman" w:cs="Times New Roman"/>
          <w:sz w:val="24"/>
          <w:szCs w:val="24"/>
        </w:rPr>
        <w:t>были выделены бюджетные ассигнования еще  в 1 кв. 2023 года, а реализация по данным программам не началась.</w:t>
      </w:r>
    </w:p>
    <w:p w:rsidR="00644F2D" w:rsidRPr="00827F9A" w:rsidRDefault="00644F2D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9A">
        <w:rPr>
          <w:rFonts w:ascii="Times New Roman" w:hAnsi="Times New Roman" w:cs="Times New Roman"/>
          <w:sz w:val="24"/>
          <w:szCs w:val="24"/>
        </w:rPr>
        <w:t>Контрольно-счетн</w:t>
      </w:r>
      <w:r w:rsidR="00827F9A" w:rsidRPr="00827F9A">
        <w:rPr>
          <w:rFonts w:ascii="Times New Roman" w:hAnsi="Times New Roman" w:cs="Times New Roman"/>
          <w:sz w:val="24"/>
          <w:szCs w:val="24"/>
        </w:rPr>
        <w:t>ый</w:t>
      </w:r>
      <w:r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827F9A" w:rsidRPr="00827F9A">
        <w:rPr>
          <w:rFonts w:ascii="Times New Roman" w:hAnsi="Times New Roman" w:cs="Times New Roman"/>
          <w:sz w:val="24"/>
          <w:szCs w:val="24"/>
        </w:rPr>
        <w:t xml:space="preserve">орган 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27F9A">
        <w:rPr>
          <w:rFonts w:ascii="Times New Roman" w:hAnsi="Times New Roman" w:cs="Times New Roman"/>
          <w:sz w:val="24"/>
          <w:szCs w:val="24"/>
        </w:rPr>
        <w:t xml:space="preserve">обращает внимание ответственных исполнителей муниципальных программ на необходимость своевременного использования (освоения) средств, предусмотренных решением </w:t>
      </w:r>
      <w:r w:rsidR="00827F9A" w:rsidRPr="00827F9A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района от 20.12.2022 № 251 «О районном бюджете муниципального образования «</w:t>
      </w:r>
      <w:proofErr w:type="spellStart"/>
      <w:r w:rsidR="00827F9A" w:rsidRPr="00827F9A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827F9A" w:rsidRPr="00827F9A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Pr="00827F9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на реализацию муниципальных программ, в целях снижения рисков не</w:t>
      </w:r>
      <w:r w:rsidR="006E295D">
        <w:rPr>
          <w:rFonts w:ascii="Times New Roman" w:hAnsi="Times New Roman" w:cs="Times New Roman"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достижения целевых показателей муниципальных программ.</w:t>
      </w:r>
      <w:proofErr w:type="gramEnd"/>
    </w:p>
    <w:p w:rsidR="000878B5" w:rsidRDefault="000878B5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A4891" w:rsidRPr="00514EE6" w:rsidRDefault="001022DC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4.</w:t>
      </w:r>
      <w:r w:rsidR="003A4891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Муниципальный долг.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C05C4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Решением Думы 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от 20.12.2022  № 251 «О районном бюджете муниципального образования «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на 2023 год и на 2024 и 2025 годы»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 изменениями) на 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верхний предел муниципального долга бюджета </w:t>
      </w:r>
      <w:proofErr w:type="spellStart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состоянию на 01.01.202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утвержден в сумме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</w:t>
      </w:r>
      <w:proofErr w:type="gramEnd"/>
    </w:p>
    <w:p w:rsidR="00C05C41" w:rsidRPr="00514EE6" w:rsidRDefault="00C05C4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023EF7">
        <w:rPr>
          <w:rFonts w:ascii="Times New Roman" w:hAnsi="Times New Roman" w:cs="Times New Roman"/>
          <w:sz w:val="24"/>
          <w:szCs w:val="24"/>
        </w:rPr>
        <w:t>июля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1022DC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5</w:t>
      </w:r>
      <w:r w:rsidR="003A4891"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 Результат исполнения местного бюджета.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Решением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Думы </w:t>
      </w:r>
      <w:proofErr w:type="spellStart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20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.12.202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№ 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251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 </w:t>
      </w:r>
      <w:r w:rsidR="00754C8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районном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бюджете </w:t>
      </w:r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муниципального образования «</w:t>
      </w:r>
      <w:proofErr w:type="spellStart"/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202</w:t>
      </w:r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год и на 202</w:t>
      </w:r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202</w:t>
      </w:r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годы» на 202</w:t>
      </w:r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прогнозируемый дефицит бюджета утвержден в сумме </w:t>
      </w:r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0,0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рублей. Решени</w:t>
      </w:r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ями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Думы </w:t>
      </w:r>
      <w:proofErr w:type="spellStart"/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754C81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</w:t>
      </w:r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24.01.2023 № 262,</w:t>
      </w:r>
      <w:r w:rsidR="00845100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27.06.202</w:t>
      </w:r>
      <w:r w:rsidR="00312D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845100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308 </w:t>
      </w:r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"О внесении изменений в решение Думы </w:t>
      </w:r>
      <w:proofErr w:type="spellStart"/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от 20.12.2022 №251 «О районном бюджете муниципального образования «</w:t>
      </w:r>
      <w:proofErr w:type="spellStart"/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Шегарский</w:t>
      </w:r>
      <w:proofErr w:type="spellEnd"/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район» на 2023 год и плановый период 2024 и 2025 годов»"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на 202</w:t>
      </w:r>
      <w:r w:rsidR="00C00453"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84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дефицит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 установлен в сумме </w:t>
      </w:r>
      <w:r w:rsidR="00A93847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48</w:t>
      </w:r>
      <w:r w:rsid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93847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837,9</w:t>
      </w:r>
      <w:r w:rsidR="00C0045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рублей.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отчету об исполнении бюджета по состоянию на 01.0</w:t>
      </w:r>
      <w:r w:rsidR="00F01E5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.202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 исполнен с 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профицитом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размере </w:t>
      </w:r>
      <w:r w:rsid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15 555,3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рублей, что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меньше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сравнению с уровнем аналогичного периода 202</w:t>
      </w:r>
      <w:r w:rsidR="00BD2738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на </w:t>
      </w:r>
      <w:r w:rsid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3 618,8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 рублей или на </w:t>
      </w:r>
      <w:r w:rsid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19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Выводы: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BD2738" w:rsidRPr="00514EE6" w:rsidRDefault="00BD2738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Исполнение районного бюджета </w:t>
      </w:r>
      <w:r w:rsidR="00827F9A">
        <w:rPr>
          <w:rFonts w:ascii="Times New Roman" w:hAnsi="Times New Roman" w:cs="Times New Roman"/>
          <w:sz w:val="24"/>
          <w:szCs w:val="24"/>
        </w:rPr>
        <w:t xml:space="preserve">в </w:t>
      </w:r>
      <w:r w:rsidR="005278C4">
        <w:rPr>
          <w:rFonts w:ascii="Times New Roman" w:hAnsi="Times New Roman" w:cs="Times New Roman"/>
          <w:sz w:val="24"/>
          <w:szCs w:val="24"/>
        </w:rPr>
        <w:t>I полугодии</w:t>
      </w:r>
      <w:r w:rsidR="00827F9A">
        <w:rPr>
          <w:rFonts w:ascii="Times New Roman" w:hAnsi="Times New Roman" w:cs="Times New Roman"/>
          <w:sz w:val="24"/>
          <w:szCs w:val="24"/>
        </w:rPr>
        <w:t xml:space="preserve"> 2023 года осуществлялось в соответствии с Решением Думы </w:t>
      </w:r>
      <w:proofErr w:type="spellStart"/>
      <w:r w:rsidR="00827F9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27F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5C41" w:rsidRPr="00514EE6">
        <w:rPr>
          <w:rFonts w:ascii="Times New Roman" w:hAnsi="Times New Roman" w:cs="Times New Roman"/>
          <w:sz w:val="24"/>
          <w:szCs w:val="24"/>
        </w:rPr>
        <w:t>от 20.12.2022 № 251 «О районном бюджете муниципального образования «</w:t>
      </w:r>
      <w:proofErr w:type="spellStart"/>
      <w:r w:rsidR="00C05C41" w:rsidRPr="00514EE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C05C41" w:rsidRPr="00514EE6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="00EF17F3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514EE6">
        <w:rPr>
          <w:rFonts w:ascii="Times New Roman" w:hAnsi="Times New Roman" w:cs="Times New Roman"/>
          <w:sz w:val="24"/>
          <w:szCs w:val="24"/>
        </w:rPr>
        <w:t>.</w:t>
      </w:r>
    </w:p>
    <w:p w:rsidR="00796446" w:rsidRPr="00514EE6" w:rsidRDefault="0079644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A93847">
        <w:rPr>
          <w:rFonts w:ascii="Times New Roman" w:hAnsi="Times New Roman" w:cs="Times New Roman"/>
          <w:sz w:val="24"/>
          <w:szCs w:val="24"/>
        </w:rPr>
        <w:t>июля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 районный бюджет исполнен с превышением доходов над расходами (профицит) в размере </w:t>
      </w:r>
      <w:r w:rsidR="00A93847" w:rsidRPr="00A93847">
        <w:rPr>
          <w:rFonts w:ascii="Times New Roman" w:hAnsi="Times New Roman" w:cs="Times New Roman"/>
          <w:sz w:val="24"/>
          <w:szCs w:val="24"/>
        </w:rPr>
        <w:t xml:space="preserve">15 555,3  </w:t>
      </w:r>
      <w:r w:rsidRPr="00514EE6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7D0891" w:rsidRPr="00514EE6">
        <w:rPr>
          <w:rFonts w:ascii="Times New Roman" w:eastAsia="Calibri" w:hAnsi="Times New Roman" w:cs="Times New Roman"/>
          <w:sz w:val="24"/>
          <w:szCs w:val="24"/>
        </w:rPr>
        <w:t>1</w:t>
      </w:r>
      <w:r w:rsidR="00A93847">
        <w:rPr>
          <w:rFonts w:ascii="Times New Roman" w:eastAsia="Calibri" w:hAnsi="Times New Roman" w:cs="Times New Roman"/>
          <w:sz w:val="24"/>
          <w:szCs w:val="24"/>
        </w:rPr>
        <w:t>9 174,1</w:t>
      </w:r>
      <w:r w:rsidRPr="00514EE6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3A4891" w:rsidRPr="00A93847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Проведенный анализ </w:t>
      </w:r>
      <w:r w:rsidR="00A93847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полугодового</w:t>
      </w: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отчета об исполнении бюджета муниципального образования </w:t>
      </w:r>
      <w:proofErr w:type="spellStart"/>
      <w:r w:rsidR="00BD2738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Шегарского</w:t>
      </w:r>
      <w:proofErr w:type="spellEnd"/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D2738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района </w:t>
      </w: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 </w:t>
      </w:r>
      <w:r w:rsidR="005278C4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 полугодие</w:t>
      </w: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BD2738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 показал следующее:</w:t>
      </w:r>
    </w:p>
    <w:p w:rsidR="007D0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доходная часть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 при плановом значении </w:t>
      </w:r>
      <w:r w:rsidR="00EF17F3" w:rsidRPr="00EF17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381 301,9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руб. </w:t>
      </w:r>
      <w:r w:rsidR="007D0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составила </w:t>
      </w:r>
      <w:r w:rsidR="00EF17F3" w:rsidRPr="00A93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377 897,3</w:t>
      </w:r>
      <w:r w:rsidR="00EF17F3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A93847" w:rsidRPr="00A93847">
        <w:rPr>
          <w:rFonts w:ascii="Times New Roman" w:eastAsia="Times New Roman" w:hAnsi="Times New Roman" w:cs="Times New Roman"/>
          <w:sz w:val="24"/>
          <w:szCs w:val="24"/>
          <w:lang w:eastAsia="ru-RU"/>
        </w:rPr>
        <w:t>99,1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плановых значений, по сравнению с аналогичн</w:t>
      </w:r>
      <w:r w:rsidR="006347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634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увеличилась на </w:t>
      </w:r>
      <w:r w:rsidR="00A93847">
        <w:rPr>
          <w:rFonts w:ascii="Times New Roman" w:eastAsia="Times New Roman" w:hAnsi="Times New Roman" w:cs="Times New Roman"/>
          <w:sz w:val="24"/>
          <w:szCs w:val="24"/>
          <w:lang w:eastAsia="ru-RU"/>
        </w:rPr>
        <w:t>14,8</w:t>
      </w:r>
      <w:r w:rsidR="007D0891" w:rsidRPr="00514EE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A4891" w:rsidRPr="00514EE6" w:rsidRDefault="003A4891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расходная часть бюджета составила</w:t>
      </w:r>
      <w:r w:rsidR="006347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44B89" w:rsidRPr="00444B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362 342,0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 руб., по сравнению с аналогичн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 увеличилась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</w:t>
      </w:r>
      <w:r w:rsidR="00444B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52 475,4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тыс. руб. или на </w:t>
      </w:r>
      <w:r w:rsidR="00444B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16,9</w:t>
      </w:r>
      <w:r w:rsidR="00BC4900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3A4891" w:rsidRPr="00514EE6" w:rsidRDefault="00BC4900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профицит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 </w:t>
      </w:r>
      <w:r w:rsidR="0063470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составил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44B89" w:rsidRPr="00444B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15 555,3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тыс.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рублей 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сравнению с уровнем аналогичного периода 202</w:t>
      </w:r>
      <w:r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уменьшился на </w:t>
      </w:r>
      <w:r w:rsidR="00444B89" w:rsidRPr="00444B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19</w:t>
      </w:r>
      <w:r w:rsidR="003A4891" w:rsidRPr="00514EE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%;</w:t>
      </w:r>
    </w:p>
    <w:p w:rsidR="00796446" w:rsidRDefault="00796446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6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444B89">
        <w:rPr>
          <w:rFonts w:ascii="Times New Roman" w:hAnsi="Times New Roman" w:cs="Times New Roman"/>
          <w:sz w:val="24"/>
          <w:szCs w:val="24"/>
        </w:rPr>
        <w:t>июля</w:t>
      </w:r>
      <w:r w:rsidRPr="00514EE6">
        <w:rPr>
          <w:rFonts w:ascii="Times New Roman" w:hAnsi="Times New Roman" w:cs="Times New Roman"/>
          <w:sz w:val="24"/>
          <w:szCs w:val="24"/>
        </w:rPr>
        <w:t xml:space="preserve"> 2023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716FED" w:rsidRPr="00845100" w:rsidRDefault="00716FED" w:rsidP="00716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100">
        <w:rPr>
          <w:rFonts w:ascii="Times New Roman" w:hAnsi="Times New Roman" w:cs="Times New Roman"/>
          <w:sz w:val="24"/>
          <w:szCs w:val="24"/>
        </w:rPr>
        <w:t>По некоторым муниципальным программам наблюдается низкий уровень исполнения менее 50%, а так же есть муниципальные программы реализация, по которым по состоянию на 01.07.2023 г. не началась.</w:t>
      </w:r>
    </w:p>
    <w:p w:rsidR="00827F9A" w:rsidRPr="00827F9A" w:rsidRDefault="00827F9A" w:rsidP="0082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100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proofErr w:type="spellStart"/>
      <w:r w:rsidRPr="00845100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45100">
        <w:rPr>
          <w:rFonts w:ascii="Times New Roman" w:hAnsi="Times New Roman" w:cs="Times New Roman"/>
          <w:sz w:val="24"/>
          <w:szCs w:val="24"/>
        </w:rPr>
        <w:t xml:space="preserve"> района обращает внимание ответственных исполнителей муниципальных программ на необходимость своевременного использования (освоения) средств, предусмотренных решением Думы </w:t>
      </w:r>
      <w:proofErr w:type="spellStart"/>
      <w:r w:rsidRPr="00845100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45100">
        <w:rPr>
          <w:rFonts w:ascii="Times New Roman" w:hAnsi="Times New Roman" w:cs="Times New Roman"/>
          <w:sz w:val="24"/>
          <w:szCs w:val="24"/>
        </w:rPr>
        <w:t xml:space="preserve"> района от 20.12.2022 № 251 «О районном бюджете муниципального образования «</w:t>
      </w:r>
      <w:proofErr w:type="spellStart"/>
      <w:r w:rsidRPr="00845100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845100">
        <w:rPr>
          <w:rFonts w:ascii="Times New Roman" w:hAnsi="Times New Roman" w:cs="Times New Roman"/>
          <w:sz w:val="24"/>
          <w:szCs w:val="24"/>
        </w:rPr>
        <w:t xml:space="preserve"> район» на 2023 год и на 2024 и 2025 годы»</w:t>
      </w:r>
      <w:r w:rsidRPr="0084510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45100">
        <w:rPr>
          <w:rFonts w:ascii="Times New Roman" w:hAnsi="Times New Roman" w:cs="Times New Roman"/>
          <w:sz w:val="24"/>
          <w:szCs w:val="24"/>
        </w:rPr>
        <w:t>на реал</w:t>
      </w:r>
      <w:r w:rsidRPr="00827F9A">
        <w:rPr>
          <w:rFonts w:ascii="Times New Roman" w:hAnsi="Times New Roman" w:cs="Times New Roman"/>
          <w:sz w:val="24"/>
          <w:szCs w:val="24"/>
        </w:rPr>
        <w:t>изацию муниципальных программ, в целях снижения рисков не</w:t>
      </w:r>
      <w:r w:rsidR="00716FED">
        <w:rPr>
          <w:rFonts w:ascii="Times New Roman" w:hAnsi="Times New Roman" w:cs="Times New Roman"/>
          <w:sz w:val="24"/>
          <w:szCs w:val="24"/>
        </w:rPr>
        <w:t xml:space="preserve"> </w:t>
      </w:r>
      <w:r w:rsidRPr="00827F9A">
        <w:rPr>
          <w:rFonts w:ascii="Times New Roman" w:hAnsi="Times New Roman" w:cs="Times New Roman"/>
          <w:sz w:val="24"/>
          <w:szCs w:val="24"/>
        </w:rPr>
        <w:t>достижения целевых показателей муниципальных программ.</w:t>
      </w:r>
      <w:proofErr w:type="gramEnd"/>
    </w:p>
    <w:p w:rsidR="00827F9A" w:rsidRPr="00514EE6" w:rsidRDefault="00827F9A" w:rsidP="00514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972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</w:t>
      </w: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972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1022DC" w:rsidRPr="00AF2972" w:rsidRDefault="001022DC" w:rsidP="0010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97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AF297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Е. А. </w:t>
      </w:r>
      <w:proofErr w:type="spellStart"/>
      <w:r w:rsidRPr="00AF2972">
        <w:rPr>
          <w:rFonts w:ascii="Times New Roman" w:hAnsi="Times New Roman" w:cs="Times New Roman"/>
          <w:sz w:val="24"/>
          <w:szCs w:val="24"/>
        </w:rPr>
        <w:t>Заболотнова</w:t>
      </w:r>
      <w:proofErr w:type="spellEnd"/>
    </w:p>
    <w:p w:rsidR="001022DC" w:rsidRPr="00B659D1" w:rsidRDefault="001022DC" w:rsidP="00B65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446" w:rsidRDefault="00796446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96446" w:rsidRPr="003A4891" w:rsidRDefault="00796446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4891" w:rsidRPr="003A4891" w:rsidRDefault="003A4891" w:rsidP="003A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sectPr w:rsidR="003A4891" w:rsidRPr="003A4891" w:rsidSect="00514EE6">
      <w:footerReference w:type="default" r:id="rId11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00" w:rsidRDefault="00C50400" w:rsidP="00514EE6">
      <w:pPr>
        <w:spacing w:after="0" w:line="240" w:lineRule="auto"/>
      </w:pPr>
      <w:r>
        <w:separator/>
      </w:r>
    </w:p>
  </w:endnote>
  <w:endnote w:type="continuationSeparator" w:id="0">
    <w:p w:rsidR="00C50400" w:rsidRDefault="00C50400" w:rsidP="005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9030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257C9" w:rsidRPr="00514EE6" w:rsidRDefault="00D257C9">
        <w:pPr>
          <w:pStyle w:val="a8"/>
          <w:jc w:val="right"/>
          <w:rPr>
            <w:sz w:val="20"/>
            <w:szCs w:val="20"/>
          </w:rPr>
        </w:pPr>
        <w:r w:rsidRPr="00514EE6">
          <w:rPr>
            <w:sz w:val="20"/>
            <w:szCs w:val="20"/>
          </w:rPr>
          <w:fldChar w:fldCharType="begin"/>
        </w:r>
        <w:r w:rsidRPr="00514EE6">
          <w:rPr>
            <w:sz w:val="20"/>
            <w:szCs w:val="20"/>
          </w:rPr>
          <w:instrText>PAGE   \* MERGEFORMAT</w:instrText>
        </w:r>
        <w:r w:rsidRPr="00514EE6">
          <w:rPr>
            <w:sz w:val="20"/>
            <w:szCs w:val="20"/>
          </w:rPr>
          <w:fldChar w:fldCharType="separate"/>
        </w:r>
        <w:r w:rsidR="00A01BFE">
          <w:rPr>
            <w:noProof/>
            <w:sz w:val="20"/>
            <w:szCs w:val="20"/>
          </w:rPr>
          <w:t>1</w:t>
        </w:r>
        <w:r w:rsidRPr="00514EE6">
          <w:rPr>
            <w:sz w:val="20"/>
            <w:szCs w:val="20"/>
          </w:rPr>
          <w:fldChar w:fldCharType="end"/>
        </w:r>
      </w:p>
    </w:sdtContent>
  </w:sdt>
  <w:p w:rsidR="00D257C9" w:rsidRDefault="00D257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00" w:rsidRDefault="00C50400" w:rsidP="00514EE6">
      <w:pPr>
        <w:spacing w:after="0" w:line="240" w:lineRule="auto"/>
      </w:pPr>
      <w:r>
        <w:separator/>
      </w:r>
    </w:p>
  </w:footnote>
  <w:footnote w:type="continuationSeparator" w:id="0">
    <w:p w:rsidR="00C50400" w:rsidRDefault="00C50400" w:rsidP="005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14E"/>
    <w:multiLevelType w:val="multilevel"/>
    <w:tmpl w:val="EB54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22494"/>
    <w:multiLevelType w:val="multilevel"/>
    <w:tmpl w:val="F996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96F9D"/>
    <w:multiLevelType w:val="multilevel"/>
    <w:tmpl w:val="37B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B06DD"/>
    <w:multiLevelType w:val="multilevel"/>
    <w:tmpl w:val="FC6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91"/>
    <w:rsid w:val="00022502"/>
    <w:rsid w:val="00023EF7"/>
    <w:rsid w:val="0007373D"/>
    <w:rsid w:val="000806CA"/>
    <w:rsid w:val="00081AAD"/>
    <w:rsid w:val="000878B5"/>
    <w:rsid w:val="000970CC"/>
    <w:rsid w:val="000C58EF"/>
    <w:rsid w:val="000D27F6"/>
    <w:rsid w:val="000F4D0E"/>
    <w:rsid w:val="001022DC"/>
    <w:rsid w:val="00111BB0"/>
    <w:rsid w:val="00177C39"/>
    <w:rsid w:val="001820CF"/>
    <w:rsid w:val="001A4407"/>
    <w:rsid w:val="001C129A"/>
    <w:rsid w:val="001D14A1"/>
    <w:rsid w:val="00223DA1"/>
    <w:rsid w:val="002454AB"/>
    <w:rsid w:val="002466D1"/>
    <w:rsid w:val="00275C38"/>
    <w:rsid w:val="002D360F"/>
    <w:rsid w:val="00312DA4"/>
    <w:rsid w:val="003228A8"/>
    <w:rsid w:val="003614C8"/>
    <w:rsid w:val="003835DB"/>
    <w:rsid w:val="003A03CB"/>
    <w:rsid w:val="003A4891"/>
    <w:rsid w:val="003C4FDD"/>
    <w:rsid w:val="004101EB"/>
    <w:rsid w:val="0041729E"/>
    <w:rsid w:val="00421308"/>
    <w:rsid w:val="00431AE7"/>
    <w:rsid w:val="00444B89"/>
    <w:rsid w:val="00473BE8"/>
    <w:rsid w:val="0047438E"/>
    <w:rsid w:val="004D0B64"/>
    <w:rsid w:val="004F7419"/>
    <w:rsid w:val="00514EE6"/>
    <w:rsid w:val="005265DB"/>
    <w:rsid w:val="005278C4"/>
    <w:rsid w:val="00547FC2"/>
    <w:rsid w:val="00572AC6"/>
    <w:rsid w:val="00574AE6"/>
    <w:rsid w:val="005B6592"/>
    <w:rsid w:val="005C293E"/>
    <w:rsid w:val="005D0CDC"/>
    <w:rsid w:val="005E391B"/>
    <w:rsid w:val="005F4311"/>
    <w:rsid w:val="00603145"/>
    <w:rsid w:val="00634706"/>
    <w:rsid w:val="00644F2D"/>
    <w:rsid w:val="00684721"/>
    <w:rsid w:val="0068658B"/>
    <w:rsid w:val="0069749A"/>
    <w:rsid w:val="006A2DF9"/>
    <w:rsid w:val="006C6535"/>
    <w:rsid w:val="006C76B4"/>
    <w:rsid w:val="006E295D"/>
    <w:rsid w:val="00716FED"/>
    <w:rsid w:val="00754C81"/>
    <w:rsid w:val="00796446"/>
    <w:rsid w:val="007A357E"/>
    <w:rsid w:val="007D0891"/>
    <w:rsid w:val="0081191F"/>
    <w:rsid w:val="008127D3"/>
    <w:rsid w:val="008139E1"/>
    <w:rsid w:val="0081606B"/>
    <w:rsid w:val="00827F9A"/>
    <w:rsid w:val="00845100"/>
    <w:rsid w:val="00864E57"/>
    <w:rsid w:val="008660A7"/>
    <w:rsid w:val="008C2651"/>
    <w:rsid w:val="00932770"/>
    <w:rsid w:val="00945E4B"/>
    <w:rsid w:val="00955DFB"/>
    <w:rsid w:val="009670B2"/>
    <w:rsid w:val="00980875"/>
    <w:rsid w:val="00991E07"/>
    <w:rsid w:val="00992727"/>
    <w:rsid w:val="009A6372"/>
    <w:rsid w:val="009B2FD4"/>
    <w:rsid w:val="009B43C4"/>
    <w:rsid w:val="009B5227"/>
    <w:rsid w:val="009E7A09"/>
    <w:rsid w:val="009F014F"/>
    <w:rsid w:val="009F1D3B"/>
    <w:rsid w:val="00A01BFE"/>
    <w:rsid w:val="00A3299B"/>
    <w:rsid w:val="00A34ABF"/>
    <w:rsid w:val="00A66B3B"/>
    <w:rsid w:val="00A93847"/>
    <w:rsid w:val="00AA285E"/>
    <w:rsid w:val="00AA2FEA"/>
    <w:rsid w:val="00AB2E0D"/>
    <w:rsid w:val="00AE7931"/>
    <w:rsid w:val="00AF2972"/>
    <w:rsid w:val="00B03C58"/>
    <w:rsid w:val="00B329AA"/>
    <w:rsid w:val="00B42F31"/>
    <w:rsid w:val="00B60D86"/>
    <w:rsid w:val="00B62277"/>
    <w:rsid w:val="00B659D1"/>
    <w:rsid w:val="00B708D0"/>
    <w:rsid w:val="00B9117E"/>
    <w:rsid w:val="00BB2927"/>
    <w:rsid w:val="00BC4900"/>
    <w:rsid w:val="00BD2738"/>
    <w:rsid w:val="00BE4348"/>
    <w:rsid w:val="00BE4CF4"/>
    <w:rsid w:val="00C00453"/>
    <w:rsid w:val="00C05C41"/>
    <w:rsid w:val="00C072DB"/>
    <w:rsid w:val="00C16B10"/>
    <w:rsid w:val="00C3321E"/>
    <w:rsid w:val="00C47410"/>
    <w:rsid w:val="00C50400"/>
    <w:rsid w:val="00C87FDB"/>
    <w:rsid w:val="00C900A8"/>
    <w:rsid w:val="00C92B33"/>
    <w:rsid w:val="00CC0CF3"/>
    <w:rsid w:val="00D2043C"/>
    <w:rsid w:val="00D257C9"/>
    <w:rsid w:val="00D46B2F"/>
    <w:rsid w:val="00D56F10"/>
    <w:rsid w:val="00D60855"/>
    <w:rsid w:val="00D705BE"/>
    <w:rsid w:val="00DA6AC0"/>
    <w:rsid w:val="00DB2967"/>
    <w:rsid w:val="00DC5B50"/>
    <w:rsid w:val="00DD53FD"/>
    <w:rsid w:val="00E034A8"/>
    <w:rsid w:val="00E31620"/>
    <w:rsid w:val="00E75864"/>
    <w:rsid w:val="00EF17F3"/>
    <w:rsid w:val="00F01E5E"/>
    <w:rsid w:val="00F4136C"/>
    <w:rsid w:val="00F53592"/>
    <w:rsid w:val="00F57F95"/>
    <w:rsid w:val="00F6558C"/>
    <w:rsid w:val="00F66CA5"/>
    <w:rsid w:val="00FD25D9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4891"/>
  </w:style>
  <w:style w:type="character" w:styleId="a3">
    <w:name w:val="Hyperlink"/>
    <w:basedOn w:val="a0"/>
    <w:unhideWhenUsed/>
    <w:rsid w:val="003A4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891"/>
    <w:rPr>
      <w:color w:val="800080"/>
      <w:u w:val="single"/>
    </w:rPr>
  </w:style>
  <w:style w:type="character" w:customStyle="1" w:styleId="last-bread">
    <w:name w:val="last-bread"/>
    <w:basedOn w:val="a0"/>
    <w:rsid w:val="003A4891"/>
  </w:style>
  <w:style w:type="paragraph" w:styleId="a5">
    <w:name w:val="Normal (Web)"/>
    <w:basedOn w:val="a"/>
    <w:uiPriority w:val="99"/>
    <w:unhideWhenUsed/>
    <w:rsid w:val="003A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EE6"/>
  </w:style>
  <w:style w:type="paragraph" w:styleId="a8">
    <w:name w:val="footer"/>
    <w:basedOn w:val="a"/>
    <w:link w:val="a9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EE6"/>
  </w:style>
  <w:style w:type="character" w:customStyle="1" w:styleId="fontstyle0">
    <w:name w:val="fontstyle0"/>
    <w:basedOn w:val="a0"/>
    <w:rsid w:val="00644F2D"/>
  </w:style>
  <w:style w:type="paragraph" w:customStyle="1" w:styleId="12">
    <w:name w:val="Абзац списка1"/>
    <w:basedOn w:val="a"/>
    <w:rsid w:val="00AA285E"/>
    <w:pPr>
      <w:spacing w:after="0" w:line="240" w:lineRule="auto"/>
      <w:ind w:left="72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3FD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A01BF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Название1"/>
    <w:basedOn w:val="a"/>
    <w:rsid w:val="00A01B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4891"/>
  </w:style>
  <w:style w:type="character" w:styleId="a3">
    <w:name w:val="Hyperlink"/>
    <w:basedOn w:val="a0"/>
    <w:unhideWhenUsed/>
    <w:rsid w:val="003A48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891"/>
    <w:rPr>
      <w:color w:val="800080"/>
      <w:u w:val="single"/>
    </w:rPr>
  </w:style>
  <w:style w:type="character" w:customStyle="1" w:styleId="last-bread">
    <w:name w:val="last-bread"/>
    <w:basedOn w:val="a0"/>
    <w:rsid w:val="003A4891"/>
  </w:style>
  <w:style w:type="paragraph" w:styleId="a5">
    <w:name w:val="Normal (Web)"/>
    <w:basedOn w:val="a"/>
    <w:uiPriority w:val="99"/>
    <w:unhideWhenUsed/>
    <w:rsid w:val="003A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EE6"/>
  </w:style>
  <w:style w:type="paragraph" w:styleId="a8">
    <w:name w:val="footer"/>
    <w:basedOn w:val="a"/>
    <w:link w:val="a9"/>
    <w:uiPriority w:val="99"/>
    <w:unhideWhenUsed/>
    <w:rsid w:val="005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EE6"/>
  </w:style>
  <w:style w:type="character" w:customStyle="1" w:styleId="fontstyle0">
    <w:name w:val="fontstyle0"/>
    <w:basedOn w:val="a0"/>
    <w:rsid w:val="00644F2D"/>
  </w:style>
  <w:style w:type="paragraph" w:customStyle="1" w:styleId="12">
    <w:name w:val="Абзац списка1"/>
    <w:basedOn w:val="a"/>
    <w:rsid w:val="00AA285E"/>
    <w:pPr>
      <w:spacing w:after="0" w:line="240" w:lineRule="auto"/>
      <w:ind w:left="72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3FD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A01BF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Название1"/>
    <w:basedOn w:val="a"/>
    <w:rsid w:val="00A01B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84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3139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59DD-2C0D-4792-9B83-2AA29876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58</cp:revision>
  <cp:lastPrinted>2024-02-13T08:33:00Z</cp:lastPrinted>
  <dcterms:created xsi:type="dcterms:W3CDTF">2022-06-01T10:24:00Z</dcterms:created>
  <dcterms:modified xsi:type="dcterms:W3CDTF">2024-03-29T06:06:00Z</dcterms:modified>
</cp:coreProperties>
</file>