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EB" w:rsidRPr="00521E92" w:rsidRDefault="00022EEB" w:rsidP="0095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E92">
        <w:rPr>
          <w:rFonts w:ascii="Times New Roman" w:hAnsi="Times New Roman" w:cs="Times New Roman"/>
          <w:b/>
          <w:sz w:val="26"/>
          <w:szCs w:val="26"/>
        </w:rPr>
        <w:t>КОНТРОЛЬНО-СЧЕТНЫЙ ОРГАН ШЕГАРСКОГО РАЙОНА</w:t>
      </w:r>
    </w:p>
    <w:p w:rsidR="00022EEB" w:rsidRPr="00521E92" w:rsidRDefault="00022EEB" w:rsidP="009521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E92">
        <w:rPr>
          <w:rFonts w:ascii="Times New Roman" w:hAnsi="Times New Roman" w:cs="Times New Roman"/>
          <w:b/>
          <w:sz w:val="26"/>
          <w:szCs w:val="26"/>
        </w:rPr>
        <w:t>ТОМСКОЙ ОБЛАСТИ</w:t>
      </w:r>
    </w:p>
    <w:p w:rsidR="00022EEB" w:rsidRPr="00521E92" w:rsidRDefault="00022EEB" w:rsidP="00022E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22EEB" w:rsidRPr="00521E92" w:rsidRDefault="00022EEB" w:rsidP="00022E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21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133" w:rsidRPr="00521E92" w:rsidRDefault="00C52133" w:rsidP="00C521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E92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22EEB" w:rsidRPr="00521E92" w:rsidRDefault="0070126D" w:rsidP="00C521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E9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C52133" w:rsidRPr="00521E92">
        <w:rPr>
          <w:rFonts w:ascii="Times New Roman" w:hAnsi="Times New Roman" w:cs="Times New Roman"/>
          <w:b/>
          <w:sz w:val="26"/>
          <w:szCs w:val="26"/>
        </w:rPr>
        <w:t xml:space="preserve">проведения параллельного </w:t>
      </w:r>
      <w:r w:rsidRPr="00521E92">
        <w:rPr>
          <w:rFonts w:ascii="Times New Roman" w:hAnsi="Times New Roman" w:cs="Times New Roman"/>
          <w:b/>
          <w:sz w:val="26"/>
          <w:szCs w:val="26"/>
        </w:rPr>
        <w:t>экспертно-аналитического мероприятия</w:t>
      </w:r>
      <w:r w:rsidR="00C52133" w:rsidRPr="00521E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126D" w:rsidRPr="00521E92" w:rsidRDefault="0070126D" w:rsidP="007012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2EEB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«Экспертиза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территориях муниципальных образований, имеющих кадастровую стоимость, но не имеющих оформленного права владения»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EEB" w:rsidRPr="00521E92" w:rsidRDefault="00022EEB" w:rsidP="00235A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</w:p>
    <w:p w:rsidR="00022EEB" w:rsidRPr="00521E92" w:rsidRDefault="00022EEB" w:rsidP="00235A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>п. 2</w:t>
      </w:r>
      <w:r w:rsidR="0070126D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работы Контрольно-счетного органа на 202</w:t>
      </w:r>
      <w:r w:rsidR="0070126D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</w:t>
      </w:r>
      <w:r w:rsidR="0070126D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утверждённого приказом Контрольно-счетного органа </w:t>
      </w:r>
      <w:proofErr w:type="spellStart"/>
      <w:r w:rsidR="0070126D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70126D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29 декабря 2023 г. № 27</w:t>
      </w:r>
      <w:r w:rsidR="00235AE2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5AE2" w:rsidRPr="00521E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5AE2" w:rsidRP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Контрольно-счетной палатой Томской области и контрольно-счетными органами муниципальных образований Томской области параллельного экспертно-аналитического мероприятия от 15.01.2024 г. № 1</w:t>
      </w:r>
      <w:r w:rsidR="0070126D"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6D" w:rsidRPr="00521E92" w:rsidRDefault="0070126D" w:rsidP="00235A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Исследуемый период:</w:t>
      </w:r>
      <w:r w:rsidRPr="00521E92">
        <w:rPr>
          <w:rFonts w:ascii="Times New Roman" w:hAnsi="Times New Roman" w:cs="Times New Roman"/>
          <w:sz w:val="24"/>
          <w:szCs w:val="24"/>
        </w:rPr>
        <w:t xml:space="preserve"> 2023 год - 1 квартал 2024 года.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6D" w:rsidRPr="00521E92" w:rsidRDefault="0070126D" w:rsidP="00235A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Объекты экспертно-аналитического мероприятия: 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МКУ «Администрация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поселения», МКУ «Администрация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Баткатского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поселения», МКУ «Администрация Побединского сельского поселения», МКУ «Администрация Северного сельского поселения», МКУ «Администрация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поселения», МКУ «Администрация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6D" w:rsidRPr="00521E92" w:rsidRDefault="0070126D" w:rsidP="00235A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Перечень документов, используемых в процессе проверки:</w:t>
      </w: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Бюджетный кодекс Российской Федерации (далее - БК РФ); Налоговый кодекс Российской Федерации (далее - НК РФ); Федеральный закон от 06.10.2003г № 131-ФЗ «О</w:t>
      </w:r>
      <w:r w:rsidR="00E949DA" w:rsidRPr="00521E92">
        <w:rPr>
          <w:rFonts w:ascii="Times New Roman" w:hAnsi="Times New Roman" w:cs="Times New Roman"/>
          <w:sz w:val="24"/>
          <w:szCs w:val="24"/>
        </w:rPr>
        <w:t>б</w:t>
      </w:r>
      <w:r w:rsidRPr="00521E92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Федеральный закон от 30.12.2020 N 518-ФЗ «О внесении изменений в отдельные законодательные акты Российской Федерации», решения Советов сельских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района, Уставы муниципальных образований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cr/>
      </w:r>
    </w:p>
    <w:p w:rsidR="0070126D" w:rsidRPr="00521E92" w:rsidRDefault="0070126D" w:rsidP="00235A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 w:rsidRPr="00521E92">
        <w:rPr>
          <w:rFonts w:ascii="Times New Roman" w:hAnsi="Times New Roman" w:cs="Times New Roman"/>
          <w:sz w:val="24"/>
          <w:szCs w:val="24"/>
        </w:rPr>
        <w:t xml:space="preserve"> материалы и информация муниципальных образований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района, нормативные правовые акты муниципальных образований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района, информация, размещенная на официальных сайтах муниципальных образований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</w:t>
      </w:r>
      <w:r w:rsidR="00235AE2" w:rsidRPr="00521E92">
        <w:rPr>
          <w:rFonts w:ascii="Times New Roman" w:hAnsi="Times New Roman" w:cs="Times New Roman"/>
          <w:sz w:val="24"/>
          <w:szCs w:val="24"/>
        </w:rPr>
        <w:t xml:space="preserve">, информация, предоставленная </w:t>
      </w:r>
      <w:r w:rsidR="00235AE2" w:rsidRP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палатой Томской области, в рамках обмена информацией при проведении </w:t>
      </w:r>
      <w:r w:rsidR="00235AE2" w:rsidRPr="00521E92">
        <w:rPr>
          <w:rFonts w:ascii="Times New Roman" w:hAnsi="Times New Roman" w:cs="Times New Roman"/>
          <w:sz w:val="24"/>
          <w:szCs w:val="24"/>
        </w:rPr>
        <w:t xml:space="preserve"> </w:t>
      </w:r>
      <w:r w:rsidR="00235AE2" w:rsidRP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параллельного экспертно-аналитического мероприятия</w:t>
      </w:r>
      <w:r w:rsidRPr="00521E92">
        <w:rPr>
          <w:rFonts w:ascii="Times New Roman" w:hAnsi="Times New Roman" w:cs="Times New Roman"/>
          <w:sz w:val="24"/>
          <w:szCs w:val="24"/>
        </w:rPr>
        <w:t>.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6D" w:rsidRPr="00521E92" w:rsidRDefault="0070126D" w:rsidP="00C521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бюджетный процесс и планирование доходов консолидированного бюджета муниципального образования «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район» Томской области;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6D" w:rsidRPr="00521E92" w:rsidRDefault="00050659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70126D" w:rsidRPr="00521E92">
        <w:rPr>
          <w:rFonts w:ascii="Times New Roman" w:hAnsi="Times New Roman" w:cs="Times New Roman"/>
          <w:b/>
          <w:sz w:val="24"/>
          <w:szCs w:val="24"/>
        </w:rPr>
        <w:t>Цель мероприятия: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проведение анализа доходного потенциала сельских поселений за 2023 год;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анализ нормативно-правовых актов сельских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по установлению налога на имущество физических лиц;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оценка потенциально возможного увеличения доходов консолидированного бюджета муниципального образования «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район» Томской области;</w:t>
      </w: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6D" w:rsidRPr="00521E92" w:rsidRDefault="00050659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0126D" w:rsidRPr="00521E92">
        <w:rPr>
          <w:rFonts w:ascii="Times New Roman" w:hAnsi="Times New Roman" w:cs="Times New Roman"/>
          <w:b/>
          <w:sz w:val="24"/>
          <w:szCs w:val="24"/>
        </w:rPr>
        <w:t xml:space="preserve">Срок проведения экспертного мероприятия: </w:t>
      </w:r>
    </w:p>
    <w:p w:rsidR="00050659" w:rsidRPr="00521E92" w:rsidRDefault="00050659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6D" w:rsidRPr="00521E92" w:rsidRDefault="0070126D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с «15» января 2024 года по «31» мая 2024 года.</w:t>
      </w:r>
    </w:p>
    <w:p w:rsidR="00235AE2" w:rsidRPr="00521E92" w:rsidRDefault="00235AE2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9. Вопросы экспертно-аналитического мероприятия: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Анализ доходного потенциала сельских поселений за 2023 год.</w:t>
      </w:r>
    </w:p>
    <w:p w:rsidR="00235AE2" w:rsidRPr="00521E92" w:rsidRDefault="00235AE2" w:rsidP="00235AE2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E92">
        <w:rPr>
          <w:rFonts w:ascii="Times New Roman" w:hAnsi="Times New Roman" w:cs="Times New Roman"/>
          <w:bCs/>
          <w:sz w:val="24"/>
          <w:szCs w:val="24"/>
        </w:rPr>
        <w:t xml:space="preserve">Анализ нормативно-правовых актов сельских поселений </w:t>
      </w:r>
      <w:proofErr w:type="spellStart"/>
      <w:r w:rsidRPr="00521E92">
        <w:rPr>
          <w:rFonts w:ascii="Times New Roman" w:hAnsi="Times New Roman" w:cs="Times New Roman"/>
          <w:bCs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Cs/>
          <w:sz w:val="24"/>
          <w:szCs w:val="24"/>
        </w:rPr>
        <w:t xml:space="preserve"> района по установлению налога на имущество физических лиц, действующих в период 2023 г. и 1 кв. 2024 г.</w:t>
      </w:r>
    </w:p>
    <w:p w:rsidR="00235AE2" w:rsidRPr="00521E92" w:rsidRDefault="00235AE2" w:rsidP="00235AE2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Анализ соблюдения плана-графика проведения работ по выявлению правообладателей ранее учтенных объектов недвижимости.</w:t>
      </w:r>
    </w:p>
    <w:p w:rsidR="00235AE2" w:rsidRPr="00521E92" w:rsidRDefault="00235AE2" w:rsidP="002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В ходе исследования информации (материалов, документов и т.п.), полученной при подготовке и проведении экспертно-аналитического мероприятия: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проанализированы действия </w:t>
      </w:r>
      <w:hyperlink r:id="rId9" w:history="1">
        <w:r w:rsidRPr="00521E92">
          <w:rPr>
            <w:rStyle w:val="ad"/>
            <w:rFonts w:ascii="Times New Roman" w:hAnsi="Times New Roman" w:cs="Times New Roman"/>
            <w:sz w:val="24"/>
            <w:szCs w:val="24"/>
          </w:rPr>
          <w:t>администраций сельских поселений входящих в муниципальное образование «</w:t>
        </w:r>
        <w:proofErr w:type="spellStart"/>
        <w:r w:rsidRPr="00521E92">
          <w:rPr>
            <w:rStyle w:val="ad"/>
            <w:rFonts w:ascii="Times New Roman" w:hAnsi="Times New Roman" w:cs="Times New Roman"/>
            <w:sz w:val="24"/>
            <w:szCs w:val="24"/>
          </w:rPr>
          <w:t>Шегарский</w:t>
        </w:r>
        <w:proofErr w:type="spellEnd"/>
        <w:r w:rsidRPr="00521E92">
          <w:rPr>
            <w:rStyle w:val="ad"/>
            <w:rFonts w:ascii="Times New Roman" w:hAnsi="Times New Roman" w:cs="Times New Roman"/>
            <w:sz w:val="24"/>
            <w:szCs w:val="24"/>
          </w:rPr>
          <w:t xml:space="preserve"> район», по</w:t>
        </w:r>
      </w:hyperlink>
      <w:r w:rsidRPr="00521E92">
        <w:rPr>
          <w:rFonts w:ascii="Times New Roman" w:hAnsi="Times New Roman" w:cs="Times New Roman"/>
          <w:sz w:val="24"/>
          <w:szCs w:val="24"/>
        </w:rPr>
        <w:t xml:space="preserve"> вопросам принятия нормативных правовых актов об установлении налога на имущество физических лиц, случаев установления пониженных ставок по нему;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дана оценка возможности повышения доходов местных бюджетов по налогу на имущество физических лиц;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проанализировано соблюдение уполномоченными лицами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плана-графика проведения работ по выявлению правообладателей ранее учтенных объектов недвижимости.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E92">
        <w:rPr>
          <w:rFonts w:ascii="Times New Roman" w:hAnsi="Times New Roman" w:cs="Times New Roman"/>
          <w:i/>
          <w:sz w:val="24"/>
          <w:szCs w:val="24"/>
        </w:rPr>
        <w:t xml:space="preserve">В данном заключении </w:t>
      </w:r>
      <w:r w:rsidRPr="00521E92">
        <w:rPr>
          <w:rFonts w:ascii="Times New Roman" w:hAnsi="Times New Roman" w:cs="Times New Roman"/>
          <w:b/>
          <w:i/>
          <w:sz w:val="24"/>
          <w:szCs w:val="24"/>
        </w:rPr>
        <w:t>«к объектам налогообложения, включенным  в перечень, определяемый в соответствии с пунктом 7 ст. 378.2 НК РФ»</w:t>
      </w:r>
      <w:r w:rsidRPr="00521E92">
        <w:rPr>
          <w:rFonts w:ascii="Times New Roman" w:hAnsi="Times New Roman" w:cs="Times New Roman"/>
          <w:i/>
          <w:sz w:val="24"/>
          <w:szCs w:val="24"/>
        </w:rPr>
        <w:t xml:space="preserve"> относятся</w:t>
      </w:r>
      <w:r w:rsidRPr="00521E92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Pr="00521E92">
        <w:rPr>
          <w:rFonts w:ascii="Times New Roman" w:hAnsi="Times New Roman" w:cs="Times New Roman"/>
          <w:i/>
          <w:sz w:val="24"/>
          <w:szCs w:val="24"/>
        </w:rPr>
        <w:t>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E92">
        <w:rPr>
          <w:rFonts w:ascii="Times New Roman" w:hAnsi="Times New Roman" w:cs="Times New Roman"/>
          <w:i/>
          <w:iCs/>
          <w:sz w:val="24"/>
          <w:szCs w:val="24"/>
        </w:rPr>
        <w:t xml:space="preserve">1) административно-деловые центры и торговые центры (комплексы) и помещения в них;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i/>
          <w:iCs/>
          <w:sz w:val="24"/>
          <w:szCs w:val="24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E92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521E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«объектам налогообложения, предусмотренным </w:t>
      </w:r>
      <w:proofErr w:type="spellStart"/>
      <w:r w:rsidRPr="00521E92">
        <w:rPr>
          <w:rFonts w:ascii="Times New Roman" w:hAnsi="Times New Roman" w:cs="Times New Roman"/>
          <w:b/>
          <w:i/>
          <w:iCs/>
          <w:sz w:val="24"/>
          <w:szCs w:val="24"/>
        </w:rPr>
        <w:t>абз</w:t>
      </w:r>
      <w:proofErr w:type="spellEnd"/>
      <w:r w:rsidRPr="00521E92">
        <w:rPr>
          <w:rFonts w:ascii="Times New Roman" w:hAnsi="Times New Roman" w:cs="Times New Roman"/>
          <w:b/>
          <w:i/>
          <w:iCs/>
          <w:sz w:val="24"/>
          <w:szCs w:val="24"/>
        </w:rPr>
        <w:t>. 2 пункта 10 статьи 378.2 НК РФ»</w:t>
      </w:r>
      <w:r w:rsidRPr="00521E92">
        <w:rPr>
          <w:rFonts w:ascii="Times New Roman" w:hAnsi="Times New Roman" w:cs="Times New Roman"/>
          <w:i/>
          <w:iCs/>
          <w:sz w:val="24"/>
          <w:szCs w:val="24"/>
        </w:rPr>
        <w:t xml:space="preserve"> относятся: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объект недвижимого имущества из вышеуказанных образован в результате раздела объекта недвижимого имущества или иного соответствующего законодательству РФ действия с объектами недвижимого имущества, включенными в перечень по состоянию на 1 января года налогового периода, указанный вновь образованный объект недвижимого имущества до включения его в перечень подлежит налогообложению по кадастровой стоимости, определенной на день внесения в Единый государственный реестр недвижимости сведений, являющихся</w:t>
      </w:r>
      <w:proofErr w:type="gramEnd"/>
      <w:r w:rsidRPr="00521E92">
        <w:rPr>
          <w:rFonts w:ascii="Times New Roman" w:hAnsi="Times New Roman" w:cs="Times New Roman"/>
          <w:i/>
          <w:iCs/>
          <w:sz w:val="24"/>
          <w:szCs w:val="24"/>
        </w:rPr>
        <w:t xml:space="preserve"> основанием для определения кадастровой стоимости такого объекта.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1. Анализ доходного потенциала сельских поселений за 2023 год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В ходе проведения анализа доходного потенциала сельских поселений за 2023 год и 1 квартал 2024 года на основе представленных администрациями сельских поселений документов и информации Контрольно-счетный орган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пришел к следующему выводу: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1. При формировании доходной части местных бюджетов на расчет поступлений по налогу на имущество физических лиц влияет целый ряд факторов: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месторасположение поселения – близость к административному (районному, городскому) центру;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фактическое количество населения, проживающего на территории поселения;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налоговые льготы.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Как правило, имущество в отдаленных сельских поселениях в абсолютном количественном выражении меньше и является менее дорогостоящим, чем находящееся ближе к районному или городскому центру. Вследствие этих причин сумма поступлений данного налога в местный бюджет в удаленных и малонаселенных сельских поселениях значительно ниже.</w:t>
      </w:r>
    </w:p>
    <w:p w:rsidR="00235AE2" w:rsidRPr="00521E92" w:rsidRDefault="00235AE2" w:rsidP="00235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При подготовке прогноза налоговых доходов применяется методика прогнозирования доходов бюджета прямого расчета. Для этого используют прогнозные значения налоговой базы, ставки и нормативы зачисления в бюджет, а также данные отчетности за предыдущие годы с учетом показателей прогноза социально-экономического развития муниципального образования.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Расчет прогнозируемых поступлений налога на имущество физических лиц на 2023-2024 годы в разрезе по поселениям осуществлялся Управлением финансов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на основе данных о суммах налога, начисленных к уплате в 2022 году (отчет Управления Федеральной налоговой службы России по Томской области о налоговой базе и структуре начислений по местным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налогам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представленные по форме 5-МН за 2022 год), а также фактически сложившихся поступлений налога за период с 2021 года по 2022 год и поступлений за 9 месяцев 2023 года.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Поступления налога на имущество физических лиц в бюджеты сельских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представлены в таблице 1.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Поступление налога на имущество физических лиц в бюджеты сельских поселений </w:t>
      </w:r>
      <w:proofErr w:type="spellStart"/>
      <w:r w:rsidRPr="00521E9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 1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1"/>
        <w:gridCol w:w="1006"/>
        <w:gridCol w:w="868"/>
        <w:gridCol w:w="750"/>
        <w:gridCol w:w="867"/>
        <w:gridCol w:w="823"/>
        <w:gridCol w:w="867"/>
        <w:gridCol w:w="779"/>
      </w:tblGrid>
      <w:tr w:rsidR="00235AE2" w:rsidRPr="00521E92" w:rsidTr="00235AE2">
        <w:trPr>
          <w:trHeight w:val="123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Темп роста 2020г. к 2021г.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Темп роста 2021г. к 2022г</w:t>
            </w:r>
            <w:proofErr w:type="gram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1E92">
              <w:rPr>
                <w:rFonts w:ascii="Times New Roman" w:hAnsi="Times New Roman" w:cs="Times New Roman"/>
                <w:sz w:val="20"/>
                <w:szCs w:val="20"/>
              </w:rPr>
              <w:br/>
              <w:t>(%)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Темп роста 2023г. к 2022г</w:t>
            </w:r>
            <w:proofErr w:type="gram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1E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(%)</w:t>
            </w:r>
            <w:proofErr w:type="gramEnd"/>
          </w:p>
        </w:tc>
      </w:tr>
      <w:tr w:rsidR="00235AE2" w:rsidRPr="00521E92" w:rsidTr="00235AE2">
        <w:trPr>
          <w:trHeight w:val="30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Анастасьевское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313,1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sz w:val="20"/>
                <w:szCs w:val="20"/>
              </w:rPr>
              <w:t>142,9</w:t>
            </w:r>
          </w:p>
        </w:tc>
      </w:tr>
      <w:tr w:rsidR="00235AE2" w:rsidRPr="00521E92" w:rsidTr="00235AE2">
        <w:trPr>
          <w:trHeight w:val="30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Баткатское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234,5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339,7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235AE2" w:rsidRPr="00521E92" w:rsidTr="00235AE2">
        <w:trPr>
          <w:trHeight w:val="30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Побединское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2 005,0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311,6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540,4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</w:tr>
      <w:tr w:rsidR="00235AE2" w:rsidRPr="00521E92" w:rsidTr="00235AE2">
        <w:trPr>
          <w:trHeight w:val="30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Северное сельское поселение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235AE2" w:rsidRPr="00521E92" w:rsidTr="00235AE2">
        <w:trPr>
          <w:trHeight w:val="30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Трубачевское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223,1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</w:tr>
      <w:tr w:rsidR="00235AE2" w:rsidRPr="00521E92" w:rsidTr="00235AE2">
        <w:trPr>
          <w:trHeight w:val="30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1 243,9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1 259,9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1 931,0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2 233,0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</w:tr>
      <w:tr w:rsidR="00235AE2" w:rsidRPr="00521E92" w:rsidTr="00235AE2">
        <w:trPr>
          <w:trHeight w:val="345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3 733,8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1 903,7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3 399,6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3 747,7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Cs/>
          <w:sz w:val="24"/>
          <w:szCs w:val="24"/>
        </w:rPr>
        <w:t>Неравномерность фактических поступлений сумм налога на имущество физических лиц в период с 2020 г. по 2021 г. связана с вступлением в силу п</w:t>
      </w:r>
      <w:r w:rsidRPr="00521E92">
        <w:rPr>
          <w:rFonts w:ascii="Times New Roman" w:hAnsi="Times New Roman" w:cs="Times New Roman"/>
          <w:sz w:val="24"/>
          <w:szCs w:val="24"/>
        </w:rPr>
        <w:t xml:space="preserve">остановления  Конституционного Суда РФ от 15.02.2019г. № 10-П по делу о проверке конституционности статьи 402 НК РФ в связи с жалобой гражданки О.Ф.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Низамовой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. Налогоплательщикам было предоставлено право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в налоговые органы с заявлением о пересчете (возврате или зачете в счет предстоящих платежей) налога на имущество физических лиц за три предшествующих года в том случае если налог, исчисленный от инвентаризационной стоимости, в 2 и более  раза превышает налог, определенный исходя из кадастровой стоимости.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Несмотря на то, что налог на имущество физических лиц является одним из стабильных видов доходов, его роль в силу низкой динамичности, недостаточно существенна для поселений.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Так анализ доходной части «Отчета об исполнении бюджета» (форма 0503127) администраций сельских поселений за 2023 год (таблица 2) показал, что наименьший удельный вес налога на имущество в структуре налоговых доходов в Северном сельском поселении составил за 2023 год – 2,5%.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Наибольший удельный вес налога в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Трубачевском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сельском поселении – соответственно 11,4%. 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Сравнение удельного веса налога за 2022 год с удельным весом налога за 2023 год показало, что удельный вес налога на имущество в структуре налоговых доходов в 2023 году вырос только в трех поселениях (Побединском,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Трубачевском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>).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 2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86"/>
        <w:gridCol w:w="692"/>
        <w:gridCol w:w="692"/>
        <w:gridCol w:w="692"/>
        <w:gridCol w:w="693"/>
        <w:gridCol w:w="693"/>
        <w:gridCol w:w="693"/>
        <w:gridCol w:w="693"/>
        <w:gridCol w:w="693"/>
        <w:gridCol w:w="693"/>
        <w:gridCol w:w="693"/>
        <w:gridCol w:w="779"/>
        <w:gridCol w:w="779"/>
      </w:tblGrid>
      <w:tr w:rsidR="00235AE2" w:rsidRPr="00521E92" w:rsidTr="00BA01BA">
        <w:trPr>
          <w:trHeight w:val="69"/>
        </w:trPr>
        <w:tc>
          <w:tcPr>
            <w:tcW w:w="567" w:type="pct"/>
            <w:vMerge w:val="restar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521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</w:p>
        </w:tc>
        <w:tc>
          <w:tcPr>
            <w:tcW w:w="723" w:type="pct"/>
            <w:gridSpan w:val="2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Анастасьевс</w:t>
            </w:r>
            <w:proofErr w:type="spellEnd"/>
            <w:r w:rsidR="00521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кое СП</w:t>
            </w:r>
          </w:p>
        </w:tc>
        <w:tc>
          <w:tcPr>
            <w:tcW w:w="724" w:type="pct"/>
            <w:gridSpan w:val="2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Баткатское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724" w:type="pct"/>
            <w:gridSpan w:val="2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Побединское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724" w:type="pct"/>
            <w:gridSpan w:val="2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Северное СП</w:t>
            </w:r>
          </w:p>
        </w:tc>
        <w:tc>
          <w:tcPr>
            <w:tcW w:w="724" w:type="pct"/>
            <w:gridSpan w:val="2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Трубачевс</w:t>
            </w:r>
            <w:proofErr w:type="spellEnd"/>
            <w:r w:rsidR="00521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</w:p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14" w:type="pct"/>
            <w:gridSpan w:val="2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235AE2" w:rsidRPr="00521E92" w:rsidTr="00BA01BA">
        <w:trPr>
          <w:cantSplit/>
          <w:trHeight w:val="1134"/>
        </w:trPr>
        <w:tc>
          <w:tcPr>
            <w:tcW w:w="567" w:type="pct"/>
            <w:vMerge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62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407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7" w:type="pct"/>
            <w:textDirection w:val="btLr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</w:tr>
      <w:tr w:rsidR="00235AE2" w:rsidRPr="00521E92" w:rsidTr="00BA01BA">
        <w:tc>
          <w:tcPr>
            <w:tcW w:w="56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Всего налоговых доходов, тыс. руб.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4931,2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5687,9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6369,7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6644,3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4635,6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5490,6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3479,0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3861,3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2827,3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2028,3</w:t>
            </w:r>
          </w:p>
        </w:tc>
        <w:tc>
          <w:tcPr>
            <w:tcW w:w="40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23161,0</w:t>
            </w:r>
          </w:p>
        </w:tc>
        <w:tc>
          <w:tcPr>
            <w:tcW w:w="40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25606,6</w:t>
            </w:r>
          </w:p>
        </w:tc>
      </w:tr>
      <w:tr w:rsidR="00235AE2" w:rsidRPr="00521E92" w:rsidTr="00BA01BA">
        <w:tc>
          <w:tcPr>
            <w:tcW w:w="56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тыс. руб.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313,1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638,2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339,7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40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1931,0</w:t>
            </w:r>
          </w:p>
        </w:tc>
        <w:tc>
          <w:tcPr>
            <w:tcW w:w="40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2233,0</w:t>
            </w:r>
          </w:p>
        </w:tc>
      </w:tr>
      <w:tr w:rsidR="00235AE2" w:rsidRPr="00521E92" w:rsidTr="00BA01BA">
        <w:tc>
          <w:tcPr>
            <w:tcW w:w="56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Удельный вес налога на имущество, %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62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40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07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sz w:val="24"/>
          <w:szCs w:val="24"/>
        </w:rPr>
        <w:lastRenderedPageBreak/>
        <w:t xml:space="preserve">При анализе доходной части «Отчета об исполнении бюджета» (форма 0503127) администраций сельских поселений за 2023 год (таблица 2) было установлено, что только в Побединском сельском поселении объемы поступления налога за анализируемый период выросли в 2,2 раза (в денежном выражении поступление налога возросло на 295,5 тыс. руб.) в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Трубачевском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сельском поселении на 67,8 тыс. руб., в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сельском поселении – на 302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тыс. руб., при этом в остальных поселениях поступление налога незначительное.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Из таблиц 1 и 2 отчетливо видно, что на протяжении периода с 2022 г. по 2023 г. в некоторых поселениях происходит рост поступлений от налога на имущество физических лиц, а в отдельных сельских поселениях его снижение. В целом же по району идет его увеличение.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Так за 2022 г. он составил 3 399,6 тыс. руб., и к уровню 2021 г. темп роста составил 178,6%, за 2023 г. налог составил 3 747,7 тыс. руб., по сравнению с 2021 г. увеличился на 1 844 тыс. руб., но к уровню 2022 г. темп роста составил 32,5 %. Таким образом, налог на имущество с физических лиц имеет тенденцию к увеличению. </w:t>
      </w:r>
      <w:proofErr w:type="gramEnd"/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На величину поступлений налога в бюджет оказало влияние увеличения количества объектов налогообложения и совокупной налоговой базы, дифференцированная налоговая ставка. По некоторым сельским поселениям наблюдается большой скачок увеличения налога на имущество с физических лиц, это связано с погашением налогоплательщиками задолженности за предыдущие годы, и регистрацией новых объектов недвижимости на кадастровый учет.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Cs/>
          <w:sz w:val="24"/>
          <w:szCs w:val="24"/>
        </w:rPr>
        <w:t xml:space="preserve">Проверка показала, что на неравномерность фактических поступлений налога на имущество физических лиц </w:t>
      </w:r>
      <w:r w:rsidRPr="00521E92">
        <w:rPr>
          <w:rFonts w:ascii="Times New Roman" w:hAnsi="Times New Roman" w:cs="Times New Roman"/>
          <w:sz w:val="24"/>
          <w:szCs w:val="24"/>
        </w:rPr>
        <w:t>в бюджеты сельских поселений в 2023 году повлияли следующие факторы: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- с 01.01.2020 г. на всей территории РФ исчисление и взимание налога </w:t>
      </w:r>
      <w:proofErr w:type="gramStart"/>
      <w:r w:rsidRPr="00521E92">
        <w:rPr>
          <w:rFonts w:ascii="Times New Roman" w:hAnsi="Times New Roman" w:cs="Times New Roman"/>
          <w:b/>
          <w:sz w:val="24"/>
          <w:szCs w:val="24"/>
        </w:rPr>
        <w:t>стало</w:t>
      </w:r>
      <w:proofErr w:type="gramEnd"/>
      <w:r w:rsidRPr="00521E92">
        <w:rPr>
          <w:rFonts w:ascii="Times New Roman" w:hAnsi="Times New Roman" w:cs="Times New Roman"/>
          <w:b/>
          <w:sz w:val="24"/>
          <w:szCs w:val="24"/>
        </w:rPr>
        <w:t xml:space="preserve"> осуществляется не по инвентаризационной, а по кадастровой стоимости.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Во время переходного периода местные органы власти каждого субъекта РФ самостоятельно устанавливали, с какого момента отказаться от инвентаризационной стоимости и перейти на кадастровую стоимость. Если субъект не определял дату перехода на кадастровую стоимость, то при исчислении налога применяли инвентаризационную. В результате возникли такие ситуации, когда у налогоплательщиков стала образовываться переплата по налогу на имущество.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При наличии такой переплаты плательщик вправе осуществить ее возврат или зачет в порядке, предусмотренном Налоговым кодексом РФ, чем и воспользовались жители сельских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- применение налогоплательщиками налоговых льгот и имущественных налоговых вычетов.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Согласно статистике население в сельских поселениях стареет, соответственно растет доля пенсионеров по старости (возрасту) в общем количестве льготников - физических лиц.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- с 01.01.2023 г. всех налогоплательщиков – физических лиц перевели на единый налоговый счет (ЕНС).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Действующий механизм ЕНС подразумевает, что сначала погашается первый долг, возникший у налогоплательщика, то есть средства на счетах налогоплательщиков распределяются налоговой службой между видами исчисленных налогов самостоятельно.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</w:t>
      </w:r>
      <w:r w:rsidRPr="00521E92">
        <w:rPr>
          <w:rFonts w:ascii="Times New Roman" w:hAnsi="Times New Roman" w:cs="Times New Roman"/>
          <w:b/>
          <w:sz w:val="24"/>
          <w:szCs w:val="24"/>
        </w:rPr>
        <w:t>В муниципальных образованиях отсутствует информация о кадастровой стоимости объектов недвижимости, принадлежащих физическим лицам, качественные и количественные характеристики которых не позволяют осуществить их постановку на налоговый учет.</w:t>
      </w: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В проверяемом периоде взаимодействие с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E92">
        <w:rPr>
          <w:rFonts w:ascii="Times New Roman" w:hAnsi="Times New Roman" w:cs="Times New Roman"/>
          <w:sz w:val="24"/>
          <w:szCs w:val="24"/>
          <w:u w:val="single"/>
        </w:rPr>
        <w:t>на постоянной основе</w:t>
      </w:r>
      <w:r w:rsidRPr="00521E92">
        <w:rPr>
          <w:rFonts w:ascii="Times New Roman" w:hAnsi="Times New Roman" w:cs="Times New Roman"/>
          <w:sz w:val="24"/>
          <w:szCs w:val="24"/>
        </w:rPr>
        <w:t xml:space="preserve"> по вопросам уточнения характеристик объектов недвижимости для обеспечения их постановки на налоговый учет в поселениях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не осуществлялось из-за ограниченности в кадрах.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2.</w:t>
      </w: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  <w:r w:rsidRPr="00521E92">
        <w:rPr>
          <w:rFonts w:ascii="Times New Roman" w:hAnsi="Times New Roman" w:cs="Times New Roman"/>
          <w:b/>
          <w:sz w:val="24"/>
          <w:szCs w:val="24"/>
        </w:rPr>
        <w:t xml:space="preserve">Анализ нормативно-правовых актов сельских поселений </w:t>
      </w:r>
      <w:proofErr w:type="spellStart"/>
      <w:r w:rsidRPr="00521E9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/>
          <w:sz w:val="24"/>
          <w:szCs w:val="24"/>
        </w:rPr>
        <w:t xml:space="preserve"> района по установлению налога на имущество физических лиц, действующих в период 2023 г. и 1 кв. 2024 г.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В силу действующего налогового законодательства Российской Федерации налог на имущество физических лиц входит в состав местных налогов, устанавливается и взимается в соответствии со ст.32 Налогового кодекса РФ и действующими нормативными правовыми актами органов местного самоуправления, относится к закрепленным налогам и формирует налоговые доходы муниципальных образований, на территориях которых находится имущество. </w:t>
      </w:r>
      <w:proofErr w:type="gramEnd"/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Согласно статье 61.5 Бюджетного кодекса РФ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сборах, в том числе налог на имущество физических лиц – по нормативу 100 процентов.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Согласно статье 401 НК РФ к объектам налогообложения относятся: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1) жилой дом;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2) квартира, комната;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3) гараж,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>-место;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4) </w:t>
      </w:r>
      <w:hyperlink r:id="rId10" w:history="1">
        <w:r w:rsidRPr="00521E92">
          <w:rPr>
            <w:rStyle w:val="ad"/>
            <w:rFonts w:ascii="Times New Roman" w:hAnsi="Times New Roman" w:cs="Times New Roman"/>
            <w:sz w:val="24"/>
            <w:szCs w:val="24"/>
          </w:rPr>
          <w:t>единый недвижимый комплекс</w:t>
        </w:r>
      </w:hyperlink>
      <w:r w:rsidRPr="00521E92">
        <w:rPr>
          <w:rFonts w:ascii="Times New Roman" w:hAnsi="Times New Roman" w:cs="Times New Roman"/>
          <w:sz w:val="24"/>
          <w:szCs w:val="24"/>
        </w:rPr>
        <w:t>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5) объект незавершенного строительства;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6) иные здание, строение, сооружение, помещение.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Решения об установлении налога на имущество физических лиц и ставок налога приняты во всех поселениях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При проведении анализа действующих решений Советов сельских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об установлении ставок налога на имущество физических лиц на 2024 год были рассмотрены: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24.10.2019 г. № 106;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Баткатского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03.04.2024 г. № 60;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Решение Совета Побединского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14.11.2019 г. № 107;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Решение Совета Северного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13.11.2019 г. № 83;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22.12.2023 г. № 28;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 Решение Совета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01.11.2019 г. № 80.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1. Налоговая база в отношении объектов налогообложения в решениях всех поселений определяется исходя из их кадастровой стоимости.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Нужно отметить, что в администрациях поселений отсутствует информация о кадастровой стоимости объектов недвижимости, принадлежащих физическим лицам, качественные и количественные характеристики, которые не позволяют осуществить их постановку на налоговый учет. Взаимодействия с органами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по Томской области по вопросам уточнения характеристик объектов недвижимости для обеспечения их постановки на налоговый учет не осуществлялось.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2. Налоговые ставки по налогу на имущество физических лиц установлены решениями Советов сельских поселений в размерах, не превышающих уровня ставок, установленных статьей 406 НК РФ.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анализ принятых сельскими поселениями решений об установлении налога на имущество физических лиц показал, что в ряде случаев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 xml:space="preserve">в поселениях устанавливаются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lastRenderedPageBreak/>
        <w:t>регрессивные ставки</w:t>
      </w:r>
      <w:r w:rsidRPr="00521E92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лиц, а именно, чем выше кадастровая стоимость объекта, тем ниже ставка,  что снижает налоговую нагрузку для владельцев более дорогих строений, которая подчас бывает ниже, чем по недорогим строениям.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Данная практика оказывает негативное влияние на рост доходов местных бюджетов, кроме того в соответствии со ст. 3 НК РФ законодательство о налогах и сборах основывается на признании всеобщности и равенства налогообложения.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При установлении налогов учитывается фактическая способность налогоплательщика к уплате налога. Также в письме Минфина РФ от 24.02.2021г. № 03-05-03-01/12640 отмечено, что уровень фактической способности налогоплательщика к уплате налога находится, как правило, в прямой зависимости от стоимости принадлежащего ему имущества.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У двух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сельское поселение 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сельское поселение) установлены регрессивные ставки по налогу на имущество физических лиц.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В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Побединском сельском поселении</w:t>
      </w:r>
      <w:r w:rsidRPr="00521E92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лиц, установлен решением Совета Побединского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14.11.2019 г. № 107 «Об установлении на территории Побединского сельского поселения налога на имущество физических лиц» (с учетом изменений). Согласно данному решению в отношении жилых помещений (жилых домов и их частей)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установлены регрессивные ставки.</w:t>
      </w: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Так, в отношении жилых домов, частей жилых домов, с кадастровой стоимостью до 2 млн. руб. включительно ставка налога составляет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0,3%;</w:t>
      </w:r>
      <w:r w:rsidRPr="00521E92">
        <w:rPr>
          <w:rFonts w:ascii="Times New Roman" w:hAnsi="Times New Roman" w:cs="Times New Roman"/>
          <w:sz w:val="24"/>
          <w:szCs w:val="24"/>
        </w:rPr>
        <w:t xml:space="preserve"> с кадастровой стоимостью выше 2 млн. руб. ставка налога составляет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0,2%.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sz w:val="24"/>
          <w:szCs w:val="24"/>
        </w:rPr>
        <w:t>Т.е. для собственника жилого дома с кадастровой стоимостью 1,5 млн. руб. налог составит 4500 руб. (по ставке 0,3%), при этом, налог в такой же сумме</w:t>
      </w:r>
      <w:r w:rsidRPr="00521E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 xml:space="preserve">будет предъявлен для собственника жилого дома с гораздо большей кадастровой стоимостью – 2,25 млн. руб. (по ставке 0,2%) (Примеры условные, без учета уменьшения налоговой базы на основании ст. 403 НК РФ). </w:t>
      </w:r>
      <w:proofErr w:type="gramEnd"/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E92">
        <w:rPr>
          <w:rFonts w:ascii="Times New Roman" w:hAnsi="Times New Roman" w:cs="Times New Roman"/>
          <w:sz w:val="24"/>
          <w:szCs w:val="24"/>
          <w:u w:val="single"/>
        </w:rPr>
        <w:t>Шегарское</w:t>
      </w:r>
      <w:proofErr w:type="spellEnd"/>
      <w:r w:rsidRPr="00521E92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  <w:r w:rsidRPr="00521E92">
        <w:rPr>
          <w:rFonts w:ascii="Times New Roman" w:hAnsi="Times New Roman" w:cs="Times New Roman"/>
          <w:sz w:val="24"/>
          <w:szCs w:val="24"/>
        </w:rPr>
        <w:t xml:space="preserve">. Налог на имущество физических лиц установлен решением Совета поселения от 01.11.2019г. № 80 «Об установлении на территории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сельское поселение налога на имущество физических лиц» (с учетом изменений и дополнений).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Согласно данному решению для большинства объектов налогообложения так же установлены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регрессивные ставки</w:t>
      </w:r>
      <w:r w:rsidRPr="00521E92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лиц. </w:t>
      </w:r>
      <w:r w:rsidRPr="00521E92">
        <w:rPr>
          <w:rFonts w:ascii="Times New Roman" w:hAnsi="Times New Roman" w:cs="Times New Roman"/>
          <w:sz w:val="24"/>
          <w:szCs w:val="24"/>
        </w:rPr>
        <w:br/>
        <w:t>В частности, для жилых домов с кадастровой стоимостью: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 до 2 млн. руб. включительно ставка налога на имущество физических лиц установлена в размере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0,3%;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свыше 2 млн. руб. до 5 млн. руб. включительно –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0,2%;</w:t>
      </w: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свыше 5 млн. руб.  – </w:t>
      </w:r>
      <w:r w:rsidRPr="00521E92">
        <w:rPr>
          <w:rFonts w:ascii="Times New Roman" w:hAnsi="Times New Roman" w:cs="Times New Roman"/>
          <w:sz w:val="24"/>
          <w:szCs w:val="24"/>
          <w:u w:val="single"/>
        </w:rPr>
        <w:t>0,15%.</w:t>
      </w:r>
      <w:r w:rsidRPr="00521E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Сравнительные данные по регрессионным ставкам представлены на диаграмме.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C20FCC" wp14:editId="46E4C446">
            <wp:extent cx="5624429" cy="445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429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Потери бюджета при начислении налога на имущество за 2022 год представлены в таблице 3.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</w:t>
      </w:r>
      <w:r w:rsidRPr="00521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>3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5AE2" w:rsidRPr="00521E92" w:rsidTr="00235AE2"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Начисления за 2022 г.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Потери бюджета в 2022 г.</w:t>
            </w:r>
          </w:p>
        </w:tc>
      </w:tr>
      <w:tr w:rsidR="00235AE2" w:rsidRPr="00521E92" w:rsidTr="00235AE2">
        <w:tc>
          <w:tcPr>
            <w:tcW w:w="1250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Побединское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1250" w:type="pct"/>
            <w:vMerge w:val="restar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Свыше 2 млн. руб.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</w:tr>
      <w:tr w:rsidR="00235AE2" w:rsidRPr="00521E92" w:rsidTr="00235AE2">
        <w:tc>
          <w:tcPr>
            <w:tcW w:w="1250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1250" w:type="pct"/>
            <w:vMerge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403,6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</w:tr>
      <w:tr w:rsidR="00235AE2" w:rsidRPr="00521E92" w:rsidTr="00235AE2">
        <w:tc>
          <w:tcPr>
            <w:tcW w:w="3750" w:type="pct"/>
            <w:gridSpan w:val="3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Итого потери консолидированного бюджета</w:t>
            </w:r>
          </w:p>
        </w:tc>
        <w:tc>
          <w:tcPr>
            <w:tcW w:w="1250" w:type="pct"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1 082,9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 же картина наблюдается и по объектам налогообложения, включенных в Перечень, определяемый в соответствии со ст. 378.2 НК РФ, т. е. коммерческая недвижимость.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1E92"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 w:rsidRPr="00521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>4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2"/>
        <w:gridCol w:w="3497"/>
        <w:gridCol w:w="1918"/>
        <w:gridCol w:w="1794"/>
      </w:tblGrid>
      <w:tr w:rsidR="00235AE2" w:rsidRPr="00521E92" w:rsidTr="00235AE2">
        <w:trPr>
          <w:trHeight w:val="162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Ставка для объектов налогообложения, включенных в Перечень, определяемый в соответствии со </w:t>
            </w:r>
            <w:proofErr w:type="spellStart"/>
            <w:proofErr w:type="gramStart"/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378.2 НК РФ                    </w:t>
            </w: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 (Коммерческая недвижимость)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объектов</w:t>
            </w:r>
          </w:p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Недополученный налог за 2022</w:t>
            </w:r>
          </w:p>
        </w:tc>
      </w:tr>
      <w:tr w:rsidR="00235AE2" w:rsidRPr="00521E92" w:rsidTr="00235AE2">
        <w:trPr>
          <w:trHeight w:val="465"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3 361,1</w:t>
            </w:r>
          </w:p>
        </w:tc>
      </w:tr>
      <w:tr w:rsidR="00235AE2" w:rsidRPr="00521E92" w:rsidTr="00235AE2">
        <w:trPr>
          <w:trHeight w:val="46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Анастасьевское</w:t>
            </w:r>
            <w:proofErr w:type="spellEnd"/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235AE2" w:rsidRPr="00521E92" w:rsidTr="00235AE2">
        <w:trPr>
          <w:trHeight w:val="46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Баткатское</w:t>
            </w:r>
            <w:proofErr w:type="spellEnd"/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235AE2" w:rsidRPr="00521E92" w:rsidTr="00235AE2">
        <w:trPr>
          <w:trHeight w:val="46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Побединское</w:t>
            </w:r>
            <w:proofErr w:type="spellEnd"/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</w:tr>
      <w:tr w:rsidR="00235AE2" w:rsidRPr="00521E92" w:rsidTr="00235AE2">
        <w:trPr>
          <w:trHeight w:val="46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5AE2" w:rsidRPr="00521E92" w:rsidTr="00235AE2">
        <w:trPr>
          <w:trHeight w:val="46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Трубачевское</w:t>
            </w:r>
            <w:proofErr w:type="spellEnd"/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5AE2" w:rsidRPr="00521E92" w:rsidTr="00235AE2">
        <w:trPr>
          <w:trHeight w:val="46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3 172,3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При практически равном количестве объектов недвижимости предпринимателей (незначительное отличие) в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Баткатском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сельском поселении - 9 объектов недвижимости и Побединском сельском поселении – 6 объектов недвижимости, а так же учитывая близость местонахождения Побединского сельского поселения к районному центру (с. Мельниково) разница по ставке для объектов налогообложения коммерческой недвижимости составляет 0,5%, разница ставки налогообложения относительно НК РФ составляет 1%.</w:t>
      </w:r>
      <w:proofErr w:type="gramEnd"/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При наличии 31 объекта коммерческой недвижимости в муниципальном образовании «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сельское поселение», которое является районным центром, разница ставки налогообложения относительно НК РФ составляет 1,4%.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Недополучение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доходов местного бюджета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поселения по налогообложению  коммерческой недвижимости составляет 3 172,3 тыс. рублей.        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Таким образом, выпадающие доходы консолидированного бюджета муниципального образования «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район» по налогу на имущество физических лиц в целом за 2022 год составили 4 255,2 тыс. рублей.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Анализ соблюдения плана-графика проведения работ по выявлению правообладателей ранее учтенных объектов недвижимости.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Практика показывает, что с оформлением права собственности на объект недвижимости собственник не спешит. Поэтому работа по легализации объектов недвижимости на территории муниципального образования возлагается на орган местного самоуправления.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Имущественное налогообложение - наиболее стабильный источник доходов бюджета на региональном и местном уровне. Более того, на практике развитой механизм налогообложения превращает имущественные налоги в средства повышения эффективности использования ресурсов и модернизации производства.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Поступления имущественных налогов в местные бюджеты являются в большинстве случаев значительным источником финансирования ЖКХ, учреждений образования, культур и т.д. В этой связи оценка недвижимого имущества для целей налогообложения является для муниципальных образований очень важной задачей, от решения которой зависит состояние объектов социально-культурного назначения и коммунального хозяйства.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Для увеличения уровня поступлений налога на имущество органы местного самоуправления поселений осуществляют мероприятия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по выявлению пользователей объектов недвижимости без регистрации прав на эти объекты в соответствии с Федеральным </w:t>
      </w:r>
      <w:hyperlink r:id="rId12" w:history="1">
        <w:r w:rsidRPr="00521E92">
          <w:rPr>
            <w:rStyle w:val="ad"/>
            <w:rFonts w:ascii="Times New Roman" w:hAnsi="Times New Roman" w:cs="Times New Roman"/>
            <w:sz w:val="24"/>
            <w:szCs w:val="24"/>
          </w:rPr>
          <w:t>законом</w:t>
        </w:r>
        <w:proofErr w:type="gramEnd"/>
      </w:hyperlink>
      <w:r w:rsidRPr="00521E92">
        <w:rPr>
          <w:rFonts w:ascii="Times New Roman" w:hAnsi="Times New Roman" w:cs="Times New Roman"/>
          <w:sz w:val="24"/>
          <w:szCs w:val="24"/>
        </w:rPr>
        <w:t xml:space="preserve"> от 30.12.2020 N 518-ФЗ «О внесении изменений в отдельные законодательные акты Российской Федерации» (далее 518-ФЗ). Однако из-за нехватки в поселениях специалистов эти мероприятия проводятся медленными темпами.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По факту сельские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решением вопроса реализации Федерального закона от 30.12.2020 № 518-ФЗ не занимаются. 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эти обязанности возложили на одного специалиста экономического отдела.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закона 518-ФЗ до муниципальных образований Томской области в октябре 2022 г. был доведен план – график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количество ранее учтенных объектов недвижимости, в отношении которых требуется проводить мероприятия по выявлению их правообладателей на 01.10.2022, составило 2946 шт. из них 2734 шт. – это здания и помещения, 212 – земельные участки.</w:t>
      </w:r>
    </w:p>
    <w:p w:rsidR="00C52133" w:rsidRPr="00521E92" w:rsidRDefault="00C52133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2133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План-график приведен в таблице 5.  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11"/>
        <w:gridCol w:w="2222"/>
        <w:gridCol w:w="622"/>
        <w:gridCol w:w="624"/>
        <w:gridCol w:w="624"/>
        <w:gridCol w:w="624"/>
        <w:gridCol w:w="624"/>
        <w:gridCol w:w="555"/>
        <w:gridCol w:w="555"/>
        <w:gridCol w:w="555"/>
        <w:gridCol w:w="555"/>
      </w:tblGrid>
      <w:tr w:rsidR="00235AE2" w:rsidRPr="00521E92" w:rsidTr="00235AE2">
        <w:tc>
          <w:tcPr>
            <w:tcW w:w="1050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pct"/>
            <w:vMerge w:val="restart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Общее количество ранее учтенных объектов недвижимости, в отношении которых требуется проводить мероприятия по выявлению их правообладателей на 01.10.2022</w:t>
            </w:r>
          </w:p>
        </w:tc>
        <w:tc>
          <w:tcPr>
            <w:tcW w:w="2789" w:type="pct"/>
            <w:gridSpan w:val="9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Количество ранее учтенных объектов недвижимости, в отношении которых запланировано выявление правообладателей</w:t>
            </w:r>
          </w:p>
        </w:tc>
      </w:tr>
      <w:tr w:rsidR="00235AE2" w:rsidRPr="00521E92" w:rsidTr="00521E92">
        <w:trPr>
          <w:cantSplit/>
          <w:trHeight w:val="1134"/>
        </w:trPr>
        <w:tc>
          <w:tcPr>
            <w:tcW w:w="1050" w:type="pct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pct"/>
            <w:vMerge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01.01.2023</w:t>
            </w:r>
          </w:p>
        </w:tc>
        <w:tc>
          <w:tcPr>
            <w:tcW w:w="326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01.04.2023</w:t>
            </w:r>
          </w:p>
        </w:tc>
        <w:tc>
          <w:tcPr>
            <w:tcW w:w="326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01.07.2023</w:t>
            </w:r>
          </w:p>
        </w:tc>
        <w:tc>
          <w:tcPr>
            <w:tcW w:w="326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01.10.2023</w:t>
            </w:r>
          </w:p>
        </w:tc>
        <w:tc>
          <w:tcPr>
            <w:tcW w:w="326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01.01.2024</w:t>
            </w:r>
          </w:p>
        </w:tc>
        <w:tc>
          <w:tcPr>
            <w:tcW w:w="290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01.04.2024</w:t>
            </w:r>
          </w:p>
        </w:tc>
        <w:tc>
          <w:tcPr>
            <w:tcW w:w="290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01.07.2024</w:t>
            </w:r>
          </w:p>
        </w:tc>
        <w:tc>
          <w:tcPr>
            <w:tcW w:w="290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01.10.2024</w:t>
            </w:r>
          </w:p>
        </w:tc>
        <w:tc>
          <w:tcPr>
            <w:tcW w:w="290" w:type="pct"/>
            <w:textDirection w:val="btLr"/>
            <w:vAlign w:val="center"/>
          </w:tcPr>
          <w:p w:rsidR="00235AE2" w:rsidRPr="00521E92" w:rsidRDefault="00235AE2" w:rsidP="00521E9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01.01.2025</w:t>
            </w:r>
          </w:p>
        </w:tc>
      </w:tr>
      <w:tr w:rsidR="00235AE2" w:rsidRPr="00521E92" w:rsidTr="00235AE2">
        <w:trPr>
          <w:cantSplit/>
          <w:trHeight w:val="1134"/>
        </w:trPr>
        <w:tc>
          <w:tcPr>
            <w:tcW w:w="1050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1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2946</w:t>
            </w:r>
          </w:p>
        </w:tc>
        <w:tc>
          <w:tcPr>
            <w:tcW w:w="325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26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26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26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26" w:type="pct"/>
            <w:vAlign w:val="center"/>
          </w:tcPr>
          <w:p w:rsidR="00235AE2" w:rsidRPr="00521E92" w:rsidRDefault="00235AE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290" w:type="pct"/>
            <w:vAlign w:val="center"/>
          </w:tcPr>
          <w:p w:rsidR="00235AE2" w:rsidRPr="00521E92" w:rsidRDefault="00521E9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5AE2"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35AE2" w:rsidRPr="00521E92" w:rsidRDefault="00521E9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5AE2"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35AE2" w:rsidRPr="00521E92" w:rsidRDefault="00521E9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5AE2"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35AE2" w:rsidRPr="00521E92" w:rsidRDefault="00521E92" w:rsidP="00235AE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5AE2" w:rsidRPr="00521E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По информации, представленной Администрацией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в разрезе сельских поселений на 22.05.2024 г.</w:t>
      </w:r>
      <w:r w:rsidRPr="00521E92">
        <w:rPr>
          <w:rFonts w:ascii="Times New Roman" w:hAnsi="Times New Roman" w:cs="Times New Roman"/>
          <w:i/>
          <w:sz w:val="24"/>
          <w:szCs w:val="24"/>
        </w:rPr>
        <w:t>,</w:t>
      </w:r>
      <w:r w:rsidRPr="00521E92">
        <w:rPr>
          <w:rFonts w:ascii="Times New Roman" w:hAnsi="Times New Roman" w:cs="Times New Roman"/>
          <w:sz w:val="24"/>
          <w:szCs w:val="24"/>
        </w:rPr>
        <w:t xml:space="preserve"> выполнение плана представлено в таблице 6.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6"/>
        <w:gridCol w:w="993"/>
        <w:gridCol w:w="1381"/>
        <w:gridCol w:w="1082"/>
        <w:gridCol w:w="1399"/>
        <w:gridCol w:w="1138"/>
        <w:gridCol w:w="1012"/>
      </w:tblGrid>
      <w:tr w:rsidR="00235AE2" w:rsidRPr="00521E92" w:rsidTr="00235AE2">
        <w:trPr>
          <w:trHeight w:val="315"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Объекты недвижимости (здания, помещения)</w:t>
            </w:r>
          </w:p>
        </w:tc>
      </w:tr>
      <w:tr w:rsidR="00235AE2" w:rsidRPr="00521E92" w:rsidTr="00235AE2">
        <w:trPr>
          <w:trHeight w:val="1575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количество, по плану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Право собственности  зарегистрировано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Снято с кадастрового учета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Объекты, в отношении которых выявлять правообладателей не требуется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отработанных объектов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% выполнения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Анастасьевское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Баткатское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Побединское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Северное сельское поселение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Трубачевское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1 156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5AE2" w:rsidRPr="00521E92" w:rsidTr="00235AE2">
        <w:trPr>
          <w:trHeight w:val="31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Итого по поселениям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2 734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1 347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Согласно плану-графику работ, доведенному до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района, работы по выявлению правообладателей объектов недвижимости без регистрации прав на эти объекты должны были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к 01.04.2024 г. Но на сегодняшний день, выполнение плана-графика работ составило 49%.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lastRenderedPageBreak/>
        <w:t>Таблица 6 показывает, что в 3 поселениях из 6 (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Баткатское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и Северное поселения) работы ведется на низком уровне.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Но учитывая, что эти поселения находятся на значительном расстоянии от областного и районного центров, а так же тот факт, что стоимость жилья в этих поселениях не велика, приоритеты в работе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выстроены правильно.       </w:t>
      </w:r>
      <w:proofErr w:type="gramEnd"/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По данным сводного отчета Департамента управления государственной собственностью на 01.04.2024 г. идет отставание от плана-графика.  </w:t>
      </w: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818"/>
        <w:gridCol w:w="2312"/>
        <w:gridCol w:w="2111"/>
      </w:tblGrid>
      <w:tr w:rsidR="00235AE2" w:rsidRPr="00521E92" w:rsidTr="00235AE2">
        <w:trPr>
          <w:trHeight w:val="465"/>
        </w:trPr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472" w:type="pct"/>
            <w:vMerge w:val="restar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ранее учтенных объектов недвижимости, в отношении которых требуется проводить мероприятия по выявлению их правообладателей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Плановое значение объектов недвижимости на квартал, начиная с 01.01.2023, далее - </w:t>
            </w:r>
            <w:r w:rsidRPr="00521E9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с нарастающим итогом 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Фактическое значение проведенных работ с начала проведения работ по плану-графику </w:t>
            </w:r>
          </w:p>
        </w:tc>
      </w:tr>
      <w:tr w:rsidR="00235AE2" w:rsidRPr="00521E92" w:rsidTr="00521E92">
        <w:trPr>
          <w:trHeight w:val="1292"/>
        </w:trPr>
        <w:tc>
          <w:tcPr>
            <w:tcW w:w="1217" w:type="pct"/>
            <w:vMerge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pct"/>
            <w:vMerge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vMerge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5AE2" w:rsidRPr="00521E92" w:rsidTr="00521E92">
        <w:trPr>
          <w:trHeight w:val="275"/>
        </w:trPr>
        <w:tc>
          <w:tcPr>
            <w:tcW w:w="1217" w:type="pct"/>
            <w:shd w:val="clear" w:color="auto" w:fill="auto"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2946</w:t>
            </w:r>
          </w:p>
        </w:tc>
        <w:tc>
          <w:tcPr>
            <w:tcW w:w="1208" w:type="pct"/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1768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Так как данные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и данные Департамента управления государственной собственностью, отличаются датой представления информации, то имеется небольшое отклонение в фактическом исполнении плана.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Необходимо отметить, план-график выполнения работ на протяжении полутора лет не изменялся. Возможно за это время количество ранее учтенных объектов недвижимости, в отношении которых требуется проводить мероприятия по выявлению их правообладателей, требует корректировки.        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Нужно отметить, что, несмотря на все трудности, с которыми столкнулся специалист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по выявлению правообладателей объектов недвижимости, показатель результативности выполненных работ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в период с 01.10.2023 г. по 01.05.2024 г. стабильно держится в среднем на уровне 82,5% (Таблица 8).</w:t>
      </w:r>
    </w:p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Слайд_номер_2"/>
      <w:bookmarkEnd w:id="1"/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625"/>
        <w:gridCol w:w="1841"/>
        <w:gridCol w:w="1686"/>
        <w:gridCol w:w="1535"/>
      </w:tblGrid>
      <w:tr w:rsidR="00235AE2" w:rsidRPr="00521E92" w:rsidTr="00235AE2">
        <w:trPr>
          <w:trHeight w:val="750"/>
        </w:trPr>
        <w:tc>
          <w:tcPr>
            <w:tcW w:w="1506" w:type="pct"/>
            <w:vMerge w:val="restar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Муниципальные районы и городские округа</w:t>
            </w:r>
          </w:p>
        </w:tc>
        <w:tc>
          <w:tcPr>
            <w:tcW w:w="3494" w:type="pct"/>
            <w:gridSpan w:val="4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результативности выполненных работ</w:t>
            </w:r>
            <w:proofErr w:type="gram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35AE2" w:rsidRPr="00521E92" w:rsidTr="00521E92">
        <w:trPr>
          <w:trHeight w:val="605"/>
        </w:trPr>
        <w:tc>
          <w:tcPr>
            <w:tcW w:w="1506" w:type="pct"/>
            <w:vMerge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01.10.2023г.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01.01.2024г.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01.04.2024г.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на 01.05.2024г.</w:t>
            </w:r>
          </w:p>
        </w:tc>
      </w:tr>
      <w:tr w:rsidR="00235AE2" w:rsidRPr="00521E92" w:rsidTr="00235AE2">
        <w:trPr>
          <w:trHeight w:val="390"/>
        </w:trPr>
        <w:tc>
          <w:tcPr>
            <w:tcW w:w="1506" w:type="pct"/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235AE2" w:rsidRPr="00521E92" w:rsidRDefault="00235AE2" w:rsidP="00A955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9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235AE2" w:rsidRPr="00521E92" w:rsidRDefault="00235AE2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район» на постоянной основе проводится информационная кампания по привлечению граждан к регистрации права собственности на объекты недвижимости путем размещения информации на официальных сайтах поселений района.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Как правило, размещение информации, таким образом, не приводит к большим результатам, за консультацией обращаются единицы.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Контрольно-счетный орган считает, что наиболее эффективным способ является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обход.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Так, специалист экономического отдела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еженедельно объезжает домовладения по заранее составленному графику, в некоторые дома специалист выезжал несколько раз, а так же обзванивал граждан (уговаривал граждан для подачи соответствующего заявления).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lastRenderedPageBreak/>
        <w:t xml:space="preserve">Но в тоже время одному человеку на весь район с такой задачей справиться в сроки тяжело, так как в сельских поселениях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работа по выявлению правообладателей ранее учтенных объектов недвижимости не поставлена должным образом.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Проблемы в реализации мероприятий, предусмотренных 518-ФЗ аналогичны тем, что озвучивают и другие районы:</w:t>
      </w:r>
    </w:p>
    <w:p w:rsidR="00235AE2" w:rsidRPr="00521E92" w:rsidRDefault="00235AE2" w:rsidP="00A955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Нежелание правообладателей оформлять наследство, особенно в отдаленных населенных пунктах (связано с необходимостью понести расходы по его оформлению (например, оценка объекта));</w:t>
      </w:r>
    </w:p>
    <w:p w:rsidR="00235AE2" w:rsidRPr="00521E92" w:rsidRDefault="00235AE2" w:rsidP="00A955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Нежелание обращаться в суд по исправлению ошибок в правоустанавливающих документах;</w:t>
      </w:r>
    </w:p>
    <w:p w:rsidR="00235AE2" w:rsidRPr="00521E92" w:rsidRDefault="00235AE2" w:rsidP="00A955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Также доведенные перечни содержат достаточное количество объектов с некорректными адресами: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например, квартиры, числящиеся по адресу индивидуального жилого дома;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- 2-квартирные угловые дома фактически числятся по одному адресу, а по данным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 имеют 2 адреса жилого дома.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Отсутствие документов на такую недвижимость и доступа к архивам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у сотрудника администрации, приводит к большим временным затратам и отставанию от плана-графика работ.</w:t>
      </w:r>
    </w:p>
    <w:p w:rsidR="00235AE2" w:rsidRPr="00521E92" w:rsidRDefault="00235AE2" w:rsidP="00A955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Возникает так же трудность в проведении осмотров зданий, сооружений, объектов незавершенного строительства для установления существования этих объектов.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Так как вопрос о том, прекратил ли объект существование является довольно сложным и требующим специальных знаний. Особенно это касается объектов незавершенного строительства. Контрольно-счетный орган считает, что в осмотрах таких объектов должны участвовать кадастровые инженеры или представители строительного отдела администрации, обладающие специальными знаниями.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A9553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Исследование и анализ доходного потенциала сельских поселений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за 2023 год и текущий период 2024 года позволили сделать вывод о том, что сельские поселения хоть и проводят свою налоговую политику при установлении порядка взимания налога на имущество физических лиц в рамках выделенных НК РФ полномочий, однако не имеют возможности существенно повлиять не только на его фискальную роль, но и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на механизм его поступления в местные бюджеты.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По мнению Контрольно-счетного органа это связано с тем, что сведения</w:t>
      </w:r>
      <w:r w:rsidRPr="0052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>о количестве основных плательщиков налога и количестве льготных категорий налогоплательщиков не отнесены к общедоступной информации, поэтому администрации поселений не имеют доступа к этим данным. А с введением с 2023 года единого налогового счета поселения не могут влиять не только на объемы, но и на сроки его поступления в бюджет.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2. Статья 3 Налогового Кодекса РФ устанавливает всеобщность и равенство налогообложения. Уровень фактической способности налогоплательщика к уплате налога находится, как правило, в прямой зависимости от стоимости принадлежащего ему имущества.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Установление регрессивной шкалы ставок при исчислении налога на имущество физических лиц по объектам со средней и высокой кадастровой стоимостью, а также по объектам недвижимости </w:t>
      </w:r>
      <w:r w:rsidRPr="00521E92">
        <w:rPr>
          <w:rFonts w:ascii="Times New Roman" w:hAnsi="Times New Roman" w:cs="Times New Roman"/>
          <w:bCs/>
          <w:sz w:val="24"/>
          <w:szCs w:val="24"/>
        </w:rPr>
        <w:t>включенных в Перечень, определяемый в соответствии со ст. 378.2 НК РФ</w:t>
      </w:r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21E92">
        <w:rPr>
          <w:rFonts w:ascii="Times New Roman" w:hAnsi="Times New Roman" w:cs="Times New Roman"/>
          <w:sz w:val="24"/>
          <w:szCs w:val="24"/>
        </w:rPr>
        <w:t>образует</w:t>
      </w:r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 xml:space="preserve">значительные выпадающие доходы поселений.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lastRenderedPageBreak/>
        <w:t>Выпадающие доходы консолидированного бюджета муниципального образования «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район» по налогу на имущество физических лиц за 2022 год составили 4 255,2 тыс. рублей.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Таким образом, данные решения сельских поселений об установлении на территории муниципального образования  налога на имущество физических лиц по обозначенным в данном отчете примерам, требуют корректировки налоговых ставок. </w:t>
      </w: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 xml:space="preserve">Недостаточность взаимодействия органов местного самоуправления с территориальными подразделениями органов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РФ по проведению инвентаризации и выявлению пользователей объектов недвижимости без регистрации прав на эти объекты, по уточнению отсутствующих характеристик объектов, необходимых для учета их налоговыми органами, а также отсутствие законодательно закрепленной обязанности </w:t>
      </w:r>
      <w:r w:rsidRPr="00521E92">
        <w:rPr>
          <w:rFonts w:ascii="Times New Roman" w:hAnsi="Times New Roman" w:cs="Times New Roman"/>
          <w:bCs/>
          <w:sz w:val="24"/>
          <w:szCs w:val="24"/>
        </w:rPr>
        <w:t>граждан регистрировать права собственности на новостройки непосредственно после завершения строительства ведут к значительным потерям доходов бюджетов сельских поселений</w:t>
      </w:r>
      <w:proofErr w:type="gramEnd"/>
      <w:r w:rsidRPr="00521E92">
        <w:rPr>
          <w:rFonts w:ascii="Times New Roman" w:hAnsi="Times New Roman" w:cs="Times New Roman"/>
          <w:bCs/>
          <w:sz w:val="24"/>
          <w:szCs w:val="24"/>
        </w:rPr>
        <w:t xml:space="preserve"> и как следствие консолидированного бюджета муниципального образования «</w:t>
      </w:r>
      <w:proofErr w:type="spellStart"/>
      <w:r w:rsidRPr="00521E92">
        <w:rPr>
          <w:rFonts w:ascii="Times New Roman" w:hAnsi="Times New Roman" w:cs="Times New Roman"/>
          <w:bCs/>
          <w:sz w:val="24"/>
          <w:szCs w:val="24"/>
        </w:rPr>
        <w:t>Шегарский</w:t>
      </w:r>
      <w:proofErr w:type="spellEnd"/>
      <w:r w:rsidRPr="00521E92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E92">
        <w:rPr>
          <w:rFonts w:ascii="Times New Roman" w:hAnsi="Times New Roman" w:cs="Times New Roman"/>
          <w:bCs/>
          <w:sz w:val="24"/>
          <w:szCs w:val="24"/>
        </w:rPr>
        <w:t>4. Недостаточно организованная работа в муниципальных образованиях «</w:t>
      </w:r>
      <w:proofErr w:type="spellStart"/>
      <w:r w:rsidRPr="00521E92">
        <w:rPr>
          <w:rFonts w:ascii="Times New Roman" w:hAnsi="Times New Roman" w:cs="Times New Roman"/>
          <w:bCs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Cs/>
          <w:sz w:val="24"/>
          <w:szCs w:val="24"/>
        </w:rPr>
        <w:t xml:space="preserve"> района» (сельских поселениях) по реализации</w:t>
      </w:r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>Федеральн</w:t>
      </w:r>
      <w:r w:rsidR="00E949DA" w:rsidRPr="00521E92">
        <w:rPr>
          <w:rFonts w:ascii="Times New Roman" w:hAnsi="Times New Roman" w:cs="Times New Roman"/>
          <w:sz w:val="24"/>
          <w:szCs w:val="24"/>
        </w:rPr>
        <w:t>ого</w:t>
      </w:r>
      <w:r w:rsidRPr="00521E9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proofErr w:type="gramStart"/>
        <w:r w:rsidRPr="00521E92">
          <w:rPr>
            <w:rStyle w:val="ad"/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E949DA" w:rsidRPr="00521E92">
        <w:rPr>
          <w:rStyle w:val="ad"/>
          <w:rFonts w:ascii="Times New Roman" w:hAnsi="Times New Roman" w:cs="Times New Roman"/>
          <w:sz w:val="24"/>
          <w:szCs w:val="24"/>
        </w:rPr>
        <w:t>а</w:t>
      </w:r>
      <w:r w:rsidRPr="00521E92">
        <w:rPr>
          <w:rFonts w:ascii="Times New Roman" w:hAnsi="Times New Roman" w:cs="Times New Roman"/>
          <w:sz w:val="24"/>
          <w:szCs w:val="24"/>
        </w:rPr>
        <w:t xml:space="preserve"> от 30.12.2020 N 518-ФЗ «О внесении изменений в отдельные законодательные акты Российской Федерации» и отсутствие жесткого контроля со стороны Администрации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за его выполнением, привила к отставанию от плана-графика проведения работ по выявлению правообладателей ранее учтенных объектов недвижимости более чем на 51%.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</w:t>
      </w:r>
      <w:proofErr w:type="spellStart"/>
      <w:r w:rsidRPr="00521E92">
        <w:rPr>
          <w:rFonts w:ascii="Times New Roman" w:hAnsi="Times New Roman" w:cs="Times New Roman"/>
          <w:b/>
          <w:bCs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рекомендует: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Pr="00521E92">
        <w:rPr>
          <w:rFonts w:ascii="Times New Roman" w:hAnsi="Times New Roman" w:cs="Times New Roman"/>
          <w:b/>
          <w:bCs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 района: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b/>
          <w:bCs/>
          <w:sz w:val="24"/>
          <w:szCs w:val="24"/>
        </w:rPr>
        <w:t xml:space="preserve">- разработать на оставшийся период до 01.01.2025 г. планы-графики </w:t>
      </w:r>
      <w:r w:rsidRPr="00521E92">
        <w:rPr>
          <w:rFonts w:ascii="Times New Roman" w:hAnsi="Times New Roman" w:cs="Times New Roman"/>
          <w:sz w:val="24"/>
          <w:szCs w:val="24"/>
        </w:rPr>
        <w:t xml:space="preserve">проведения работ по выявлению правообладателей ранее учтенных объектов недвижимости в разрезе каждого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и довести эти графики до Глав поселений с предоставлением обязательной отчетности реализации планов.</w:t>
      </w: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Главам сельских поселений </w:t>
      </w:r>
      <w:proofErr w:type="spellStart"/>
      <w:r w:rsidRPr="00521E9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/>
          <w:sz w:val="24"/>
          <w:szCs w:val="24"/>
        </w:rPr>
        <w:t xml:space="preserve"> района: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обязать специалистов поселений сверять (выявлять) документы обратившихся граждан за муниципальными услугами с имеющимся списком объектов недвижимости для проведения дальнейшей регистрации объектов недвижимости в рамках закона 518-ФЗ;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- организовать работу по выявлению и вовлечению в налоговый оборот незарегистрированных домов и строений, а также земельных участков, на которых фактически осуществляется «хозяйственная деятельность»;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- проводить активную работу по побуждению граждан к совершению действий по оформлению регистрации прав на имущество и земельные участки, путем письменных уведомлений и разъяснений ответственности за бездействие, а также разъяснения алгоритма действий по постановке на кадастровый учет и регистрацию прав на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и земельные участки.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92">
        <w:rPr>
          <w:rFonts w:ascii="Times New Roman" w:hAnsi="Times New Roman" w:cs="Times New Roman"/>
          <w:b/>
          <w:sz w:val="24"/>
          <w:szCs w:val="24"/>
        </w:rPr>
        <w:t xml:space="preserve">Представительным органам Побединского и </w:t>
      </w:r>
      <w:proofErr w:type="spellStart"/>
      <w:r w:rsidRPr="00521E9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поселений: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52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E92">
        <w:rPr>
          <w:rFonts w:ascii="Times New Roman" w:hAnsi="Times New Roman" w:cs="Times New Roman"/>
          <w:sz w:val="24"/>
          <w:szCs w:val="24"/>
        </w:rPr>
        <w:t xml:space="preserve">Решение Совета Побединского сельского 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14.11.2019 г. № 107, Решение Совета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21E92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от 01.11.2019 г. № 80 исключающие применение понижающих ставок </w:t>
      </w:r>
      <w:proofErr w:type="gramStart"/>
      <w:r w:rsidRPr="00521E92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521E92">
        <w:rPr>
          <w:rFonts w:ascii="Times New Roman" w:hAnsi="Times New Roman" w:cs="Times New Roman"/>
          <w:sz w:val="24"/>
          <w:szCs w:val="24"/>
        </w:rPr>
        <w:t xml:space="preserve"> на доходы физических лиц начиная с 01.01.2025 г.</w:t>
      </w: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535" w:rsidRPr="00521E92" w:rsidRDefault="00A95535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235AE2" w:rsidRPr="00521E92" w:rsidRDefault="00235AE2" w:rsidP="00A955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E9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1E92">
        <w:rPr>
          <w:rFonts w:ascii="Times New Roman" w:hAnsi="Times New Roman" w:cs="Times New Roman"/>
          <w:sz w:val="24"/>
          <w:szCs w:val="24"/>
        </w:rPr>
        <w:t xml:space="preserve"> района                                    </w:t>
      </w:r>
      <w:r w:rsidR="00521E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1E92">
        <w:rPr>
          <w:rFonts w:ascii="Times New Roman" w:hAnsi="Times New Roman" w:cs="Times New Roman"/>
          <w:sz w:val="24"/>
          <w:szCs w:val="24"/>
        </w:rPr>
        <w:t xml:space="preserve">                                 Е. А. </w:t>
      </w:r>
      <w:proofErr w:type="spellStart"/>
      <w:r w:rsidRPr="00521E92">
        <w:rPr>
          <w:rFonts w:ascii="Times New Roman" w:hAnsi="Times New Roman" w:cs="Times New Roman"/>
          <w:sz w:val="24"/>
          <w:szCs w:val="24"/>
        </w:rPr>
        <w:t>Заболотнова</w:t>
      </w:r>
      <w:proofErr w:type="spellEnd"/>
    </w:p>
    <w:p w:rsidR="0070126D" w:rsidRPr="00521E92" w:rsidRDefault="0070126D" w:rsidP="00235A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126D" w:rsidRPr="00521E9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81" w:rsidRDefault="00577381" w:rsidP="00FB3293">
      <w:pPr>
        <w:spacing w:after="0" w:line="240" w:lineRule="auto"/>
      </w:pPr>
      <w:r>
        <w:separator/>
      </w:r>
    </w:p>
  </w:endnote>
  <w:endnote w:type="continuationSeparator" w:id="0">
    <w:p w:rsidR="00577381" w:rsidRDefault="00577381" w:rsidP="00FB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71376"/>
      <w:docPartObj>
        <w:docPartGallery w:val="Page Numbers (Bottom of Page)"/>
        <w:docPartUnique/>
      </w:docPartObj>
    </w:sdtPr>
    <w:sdtEndPr/>
    <w:sdtContent>
      <w:p w:rsidR="00521E92" w:rsidRDefault="00521E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BA">
          <w:rPr>
            <w:noProof/>
          </w:rPr>
          <w:t>4</w:t>
        </w:r>
        <w:r>
          <w:fldChar w:fldCharType="end"/>
        </w:r>
      </w:p>
    </w:sdtContent>
  </w:sdt>
  <w:p w:rsidR="00521E92" w:rsidRDefault="00521E9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81" w:rsidRDefault="00577381" w:rsidP="00FB3293">
      <w:pPr>
        <w:spacing w:after="0" w:line="240" w:lineRule="auto"/>
      </w:pPr>
      <w:r>
        <w:separator/>
      </w:r>
    </w:p>
  </w:footnote>
  <w:footnote w:type="continuationSeparator" w:id="0">
    <w:p w:rsidR="00577381" w:rsidRDefault="00577381" w:rsidP="00FB3293">
      <w:pPr>
        <w:spacing w:after="0" w:line="240" w:lineRule="auto"/>
      </w:pPr>
      <w:r>
        <w:continuationSeparator/>
      </w:r>
    </w:p>
  </w:footnote>
  <w:footnote w:id="1">
    <w:p w:rsidR="00C52133" w:rsidRPr="00B528AE" w:rsidRDefault="00C52133" w:rsidP="00235A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528AE">
        <w:rPr>
          <w:rStyle w:val="a6"/>
          <w:sz w:val="18"/>
          <w:szCs w:val="18"/>
        </w:rPr>
        <w:footnoteRef/>
      </w:r>
      <w:r w:rsidRPr="00B528AE">
        <w:rPr>
          <w:sz w:val="18"/>
          <w:szCs w:val="18"/>
        </w:rPr>
        <w:t xml:space="preserve"> Перечень объектов недвижимого имущества, указанных в подпунктах 1 и 2 пункта 1 статьи 378.2 НК РФ, в отношении которых налоговая база </w:t>
      </w:r>
      <w:proofErr w:type="gramStart"/>
      <w:r w:rsidRPr="00B528AE">
        <w:rPr>
          <w:sz w:val="18"/>
          <w:szCs w:val="18"/>
        </w:rPr>
        <w:t>определяется</w:t>
      </w:r>
      <w:proofErr w:type="gramEnd"/>
      <w:r w:rsidRPr="00B528AE">
        <w:rPr>
          <w:sz w:val="18"/>
          <w:szCs w:val="18"/>
        </w:rPr>
        <w:t xml:space="preserve"> как кадастровая стоимость определены распоряжениями Департамента по управлению государственной собственностью Томской области от 27.11.2019г. № 99-О «Об определении перечня объектов для целей налогообложения на 2020 год»» и от 25.11.2020г. № 118-О «Об  определении перечня объектов для целей налогообложения на 2021 год»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645"/>
    <w:multiLevelType w:val="hybridMultilevel"/>
    <w:tmpl w:val="023059BE"/>
    <w:lvl w:ilvl="0" w:tplc="304ADE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2431E"/>
    <w:multiLevelType w:val="hybridMultilevel"/>
    <w:tmpl w:val="B840E2C0"/>
    <w:lvl w:ilvl="0" w:tplc="70BEC1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73E69F6"/>
    <w:multiLevelType w:val="hybridMultilevel"/>
    <w:tmpl w:val="3E1AE4D4"/>
    <w:lvl w:ilvl="0" w:tplc="9FFAA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E0D93"/>
    <w:multiLevelType w:val="hybridMultilevel"/>
    <w:tmpl w:val="1770A0DE"/>
    <w:lvl w:ilvl="0" w:tplc="AE929B02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2E911B6F"/>
    <w:multiLevelType w:val="hybridMultilevel"/>
    <w:tmpl w:val="2A78B670"/>
    <w:lvl w:ilvl="0" w:tplc="D9BA4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428B6"/>
    <w:multiLevelType w:val="hybridMultilevel"/>
    <w:tmpl w:val="6110273A"/>
    <w:lvl w:ilvl="0" w:tplc="BBDA380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34584BA9"/>
    <w:multiLevelType w:val="hybridMultilevel"/>
    <w:tmpl w:val="3E0263BE"/>
    <w:lvl w:ilvl="0" w:tplc="0F883394">
      <w:start w:val="1"/>
      <w:numFmt w:val="decimal"/>
      <w:lvlText w:val="%1."/>
      <w:lvlJc w:val="left"/>
      <w:pPr>
        <w:ind w:left="1069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2665C"/>
    <w:multiLevelType w:val="hybridMultilevel"/>
    <w:tmpl w:val="3E42BF00"/>
    <w:lvl w:ilvl="0" w:tplc="A992E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5055CF"/>
    <w:multiLevelType w:val="hybridMultilevel"/>
    <w:tmpl w:val="F74E0154"/>
    <w:lvl w:ilvl="0" w:tplc="614E5C80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E421F5"/>
    <w:multiLevelType w:val="hybridMultilevel"/>
    <w:tmpl w:val="7A662620"/>
    <w:lvl w:ilvl="0" w:tplc="00F4FCDA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0" w:hanging="360"/>
      </w:pPr>
    </w:lvl>
    <w:lvl w:ilvl="2" w:tplc="0419001B" w:tentative="1">
      <w:start w:val="1"/>
      <w:numFmt w:val="lowerRoman"/>
      <w:lvlText w:val="%3."/>
      <w:lvlJc w:val="right"/>
      <w:pPr>
        <w:ind w:left="6450" w:hanging="180"/>
      </w:pPr>
    </w:lvl>
    <w:lvl w:ilvl="3" w:tplc="0419000F" w:tentative="1">
      <w:start w:val="1"/>
      <w:numFmt w:val="decimal"/>
      <w:lvlText w:val="%4."/>
      <w:lvlJc w:val="left"/>
      <w:pPr>
        <w:ind w:left="7170" w:hanging="360"/>
      </w:pPr>
    </w:lvl>
    <w:lvl w:ilvl="4" w:tplc="04190019" w:tentative="1">
      <w:start w:val="1"/>
      <w:numFmt w:val="lowerLetter"/>
      <w:lvlText w:val="%5."/>
      <w:lvlJc w:val="left"/>
      <w:pPr>
        <w:ind w:left="7890" w:hanging="360"/>
      </w:pPr>
    </w:lvl>
    <w:lvl w:ilvl="5" w:tplc="0419001B" w:tentative="1">
      <w:start w:val="1"/>
      <w:numFmt w:val="lowerRoman"/>
      <w:lvlText w:val="%6."/>
      <w:lvlJc w:val="right"/>
      <w:pPr>
        <w:ind w:left="8610" w:hanging="180"/>
      </w:pPr>
    </w:lvl>
    <w:lvl w:ilvl="6" w:tplc="0419000F" w:tentative="1">
      <w:start w:val="1"/>
      <w:numFmt w:val="decimal"/>
      <w:lvlText w:val="%7."/>
      <w:lvlJc w:val="left"/>
      <w:pPr>
        <w:ind w:left="9330" w:hanging="360"/>
      </w:pPr>
    </w:lvl>
    <w:lvl w:ilvl="7" w:tplc="04190019" w:tentative="1">
      <w:start w:val="1"/>
      <w:numFmt w:val="lowerLetter"/>
      <w:lvlText w:val="%8."/>
      <w:lvlJc w:val="left"/>
      <w:pPr>
        <w:ind w:left="10050" w:hanging="360"/>
      </w:pPr>
    </w:lvl>
    <w:lvl w:ilvl="8" w:tplc="0419001B" w:tentative="1">
      <w:start w:val="1"/>
      <w:numFmt w:val="lowerRoman"/>
      <w:lvlText w:val="%9."/>
      <w:lvlJc w:val="right"/>
      <w:pPr>
        <w:ind w:left="10770" w:hanging="180"/>
      </w:pPr>
    </w:lvl>
  </w:abstractNum>
  <w:abstractNum w:abstractNumId="11">
    <w:nsid w:val="6B1547C1"/>
    <w:multiLevelType w:val="hybridMultilevel"/>
    <w:tmpl w:val="FB8E30E4"/>
    <w:lvl w:ilvl="0" w:tplc="73A86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EB"/>
    <w:rsid w:val="00022EEB"/>
    <w:rsid w:val="00050659"/>
    <w:rsid w:val="00065B46"/>
    <w:rsid w:val="000B102E"/>
    <w:rsid w:val="000F226D"/>
    <w:rsid w:val="000F3833"/>
    <w:rsid w:val="00235AE2"/>
    <w:rsid w:val="00241872"/>
    <w:rsid w:val="00406333"/>
    <w:rsid w:val="00432CE0"/>
    <w:rsid w:val="00521E92"/>
    <w:rsid w:val="00577381"/>
    <w:rsid w:val="0070126D"/>
    <w:rsid w:val="009521FD"/>
    <w:rsid w:val="00A95535"/>
    <w:rsid w:val="00B101ED"/>
    <w:rsid w:val="00B37FCE"/>
    <w:rsid w:val="00BA01BA"/>
    <w:rsid w:val="00C52133"/>
    <w:rsid w:val="00CC77E4"/>
    <w:rsid w:val="00CD00B6"/>
    <w:rsid w:val="00D01FD6"/>
    <w:rsid w:val="00E13B4B"/>
    <w:rsid w:val="00E517F2"/>
    <w:rsid w:val="00E949DA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EB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B329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FB32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FB3293"/>
    <w:rPr>
      <w:vertAlign w:val="superscript"/>
    </w:rPr>
  </w:style>
  <w:style w:type="character" w:customStyle="1" w:styleId="1">
    <w:name w:val="Основной шрифт абзаца1"/>
    <w:rsid w:val="0070126D"/>
  </w:style>
  <w:style w:type="paragraph" w:customStyle="1" w:styleId="10">
    <w:name w:val="Обычный1"/>
    <w:rsid w:val="007012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70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0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126D"/>
    <w:rPr>
      <w:b/>
      <w:bCs/>
    </w:rPr>
  </w:style>
  <w:style w:type="character" w:styleId="aa">
    <w:name w:val="Emphasis"/>
    <w:qFormat/>
    <w:rsid w:val="0070126D"/>
    <w:rPr>
      <w:i/>
      <w:iCs/>
    </w:rPr>
  </w:style>
  <w:style w:type="paragraph" w:customStyle="1" w:styleId="western">
    <w:name w:val="western"/>
    <w:basedOn w:val="a"/>
    <w:rsid w:val="0070126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zh-CN" w:bidi="hi-IN"/>
    </w:rPr>
  </w:style>
  <w:style w:type="paragraph" w:styleId="ab">
    <w:name w:val="Body Text"/>
    <w:basedOn w:val="a"/>
    <w:link w:val="ac"/>
    <w:unhideWhenUsed/>
    <w:rsid w:val="0070126D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0126D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Default">
    <w:name w:val="Default"/>
    <w:rsid w:val="0070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0126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26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0126D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21E92"/>
  </w:style>
  <w:style w:type="paragraph" w:styleId="af3">
    <w:name w:val="footer"/>
    <w:basedOn w:val="a"/>
    <w:link w:val="af4"/>
    <w:uiPriority w:val="99"/>
    <w:unhideWhenUsed/>
    <w:rsid w:val="0052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21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EB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B329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FB32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FB3293"/>
    <w:rPr>
      <w:vertAlign w:val="superscript"/>
    </w:rPr>
  </w:style>
  <w:style w:type="character" w:customStyle="1" w:styleId="1">
    <w:name w:val="Основной шрифт абзаца1"/>
    <w:rsid w:val="0070126D"/>
  </w:style>
  <w:style w:type="paragraph" w:customStyle="1" w:styleId="10">
    <w:name w:val="Обычный1"/>
    <w:rsid w:val="007012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70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0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126D"/>
    <w:rPr>
      <w:b/>
      <w:bCs/>
    </w:rPr>
  </w:style>
  <w:style w:type="character" w:styleId="aa">
    <w:name w:val="Emphasis"/>
    <w:qFormat/>
    <w:rsid w:val="0070126D"/>
    <w:rPr>
      <w:i/>
      <w:iCs/>
    </w:rPr>
  </w:style>
  <w:style w:type="paragraph" w:customStyle="1" w:styleId="western">
    <w:name w:val="western"/>
    <w:basedOn w:val="a"/>
    <w:rsid w:val="0070126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zh-CN" w:bidi="hi-IN"/>
    </w:rPr>
  </w:style>
  <w:style w:type="paragraph" w:styleId="ab">
    <w:name w:val="Body Text"/>
    <w:basedOn w:val="a"/>
    <w:link w:val="ac"/>
    <w:unhideWhenUsed/>
    <w:rsid w:val="0070126D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0126D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Default">
    <w:name w:val="Default"/>
    <w:rsid w:val="0070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0126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26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0126D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21E92"/>
  </w:style>
  <w:style w:type="paragraph" w:styleId="af3">
    <w:name w:val="footer"/>
    <w:basedOn w:val="a"/>
    <w:link w:val="af4"/>
    <w:uiPriority w:val="99"/>
    <w:unhideWhenUsed/>
    <w:rsid w:val="0052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2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F1E9256A4698B48902ADADBCFE79871543E82281E278F653A2EB517B8218B8E911422F93C8CD023354AC5B0F9A29351D8569FC914141A4bBEB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F1E9256A4698B48902ADADBCFE79871543E82281E278F653A2EB517B8218B8E911422F93C8CD023354AC5B0F9A29351D8569FC914141A4bBEB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848&amp;dst=5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ones.tomsk.gov.ru/phonebook/department?id=277&amp;type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62CB-45DB-43D1-91D6-4F8C842D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10</cp:revision>
  <cp:lastPrinted>2024-06-25T04:30:00Z</cp:lastPrinted>
  <dcterms:created xsi:type="dcterms:W3CDTF">2023-08-07T09:46:00Z</dcterms:created>
  <dcterms:modified xsi:type="dcterms:W3CDTF">2024-06-25T05:58:00Z</dcterms:modified>
</cp:coreProperties>
</file>